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65FE" w:rsidRPr="00E665FE" w:rsidRDefault="00E665FE" w:rsidP="00E665FE">
      <w:pPr>
        <w:spacing w:after="0" w:line="240" w:lineRule="auto"/>
        <w:jc w:val="center"/>
        <w:rPr>
          <w:rFonts w:ascii="Calibri" w:eastAsia="Times New Roman" w:hAnsi="Calibri" w:cs="Calibri"/>
          <w:b/>
          <w:bCs/>
          <w:color w:val="000000"/>
          <w:lang w:val="es-ES" w:eastAsia="es-ES"/>
        </w:rPr>
      </w:pPr>
      <w:r w:rsidRPr="00E665FE">
        <w:rPr>
          <w:rFonts w:ascii="Calibri" w:eastAsia="Times New Roman" w:hAnsi="Calibri" w:cs="Calibri"/>
          <w:b/>
          <w:bCs/>
          <w:noProof/>
          <w:color w:val="000000"/>
          <w:lang w:eastAsia="es-CO"/>
        </w:rPr>
        <w:drawing>
          <wp:anchor distT="0" distB="0" distL="114300" distR="114300" simplePos="0" relativeHeight="251660288" behindDoc="0" locked="0" layoutInCell="1" allowOverlap="1" wp14:anchorId="4B78D801" wp14:editId="7603810A">
            <wp:simplePos x="0" y="0"/>
            <wp:positionH relativeFrom="column">
              <wp:posOffset>242321</wp:posOffset>
            </wp:positionH>
            <wp:positionV relativeFrom="paragraph">
              <wp:posOffset>-287849</wp:posOffset>
            </wp:positionV>
            <wp:extent cx="807389" cy="807389"/>
            <wp:effectExtent l="0" t="0" r="0" b="0"/>
            <wp:wrapNone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7389" cy="80738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665FE">
        <w:rPr>
          <w:rFonts w:ascii="Calibri" w:eastAsia="Times New Roman" w:hAnsi="Calibri" w:cs="Calibri"/>
          <w:b/>
          <w:bCs/>
          <w:color w:val="000000"/>
          <w:lang w:val="es-ES" w:eastAsia="es-ES"/>
        </w:rPr>
        <w:t>INSTITUTO TÉCNICO GONZALO SUÁREZ RENDÓN - TUNJA</w:t>
      </w:r>
    </w:p>
    <w:p w:rsidR="00E665FE" w:rsidRPr="00E665FE" w:rsidRDefault="00E665FE" w:rsidP="00E665FE">
      <w:pPr>
        <w:spacing w:after="0" w:line="240" w:lineRule="auto"/>
        <w:jc w:val="center"/>
        <w:rPr>
          <w:rFonts w:ascii="Calibri" w:eastAsia="Times New Roman" w:hAnsi="Calibri" w:cs="Calibri"/>
          <w:b/>
          <w:bCs/>
          <w:color w:val="000000"/>
          <w:lang w:val="es-ES" w:eastAsia="es-ES"/>
        </w:rPr>
      </w:pPr>
      <w:r w:rsidRPr="00E665FE">
        <w:rPr>
          <w:rFonts w:ascii="Calibri" w:eastAsia="Times New Roman" w:hAnsi="Calibri" w:cs="Calibri"/>
          <w:b/>
          <w:bCs/>
          <w:color w:val="000000"/>
          <w:lang w:val="es-ES" w:eastAsia="es-ES"/>
        </w:rPr>
        <w:t xml:space="preserve">GUÍA PEDAGÓGICA DE TRABAJO NO PRESENCIAL No. </w:t>
      </w:r>
      <w:r w:rsidR="004342F5">
        <w:rPr>
          <w:rFonts w:ascii="Calibri" w:eastAsia="Times New Roman" w:hAnsi="Calibri" w:cs="Calibri"/>
          <w:b/>
          <w:bCs/>
          <w:color w:val="000000"/>
          <w:lang w:val="es-ES" w:eastAsia="es-ES"/>
        </w:rPr>
        <w:t>7</w:t>
      </w:r>
      <w:bookmarkStart w:id="0" w:name="_GoBack"/>
      <w:bookmarkEnd w:id="0"/>
    </w:p>
    <w:p w:rsidR="00E665FE" w:rsidRPr="00E665FE" w:rsidRDefault="00E665FE" w:rsidP="00E665FE">
      <w:pPr>
        <w:spacing w:after="0" w:line="240" w:lineRule="auto"/>
        <w:jc w:val="center"/>
        <w:rPr>
          <w:rFonts w:ascii="Calibri" w:eastAsia="Times New Roman" w:hAnsi="Calibri" w:cs="Calibri"/>
          <w:b/>
          <w:bCs/>
          <w:color w:val="000000"/>
          <w:lang w:val="es-ES" w:eastAsia="es-ES"/>
        </w:rPr>
      </w:pPr>
      <w:r w:rsidRPr="00E665FE">
        <w:rPr>
          <w:rFonts w:ascii="Calibri" w:eastAsia="Times New Roman" w:hAnsi="Calibri" w:cs="Calibri"/>
          <w:b/>
          <w:bCs/>
          <w:color w:val="000000"/>
          <w:lang w:val="es-ES" w:eastAsia="es-ES"/>
        </w:rPr>
        <w:t>RELIGIÓN GRADO 6° (1-2-3-4)</w:t>
      </w:r>
    </w:p>
    <w:tbl>
      <w:tblPr>
        <w:tblStyle w:val="Tablaconcuadrcula1"/>
        <w:tblW w:w="0" w:type="auto"/>
        <w:tblLayout w:type="fixed"/>
        <w:tblLook w:val="04A0" w:firstRow="1" w:lastRow="0" w:firstColumn="1" w:lastColumn="0" w:noHBand="0" w:noVBand="1"/>
      </w:tblPr>
      <w:tblGrid>
        <w:gridCol w:w="4074"/>
        <w:gridCol w:w="2567"/>
        <w:gridCol w:w="605"/>
        <w:gridCol w:w="3522"/>
      </w:tblGrid>
      <w:tr w:rsidR="00E665FE" w:rsidRPr="00E665FE" w:rsidTr="006D7C77">
        <w:trPr>
          <w:trHeight w:val="250"/>
        </w:trPr>
        <w:tc>
          <w:tcPr>
            <w:tcW w:w="7246" w:type="dxa"/>
            <w:gridSpan w:val="3"/>
          </w:tcPr>
          <w:p w:rsidR="00E665FE" w:rsidRPr="00E665FE" w:rsidRDefault="00E665FE" w:rsidP="00E665FE">
            <w:pPr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E665FE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>NOMBRE DEL ESTUDIANTE:</w:t>
            </w:r>
          </w:p>
        </w:tc>
        <w:tc>
          <w:tcPr>
            <w:tcW w:w="3522" w:type="dxa"/>
          </w:tcPr>
          <w:p w:rsidR="00E665FE" w:rsidRPr="00E665FE" w:rsidRDefault="00E665FE" w:rsidP="00E665FE">
            <w:pPr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E665FE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>CURSO: 6°</w:t>
            </w:r>
          </w:p>
        </w:tc>
      </w:tr>
      <w:tr w:rsidR="00E665FE" w:rsidRPr="00E665FE" w:rsidTr="006D7C77">
        <w:trPr>
          <w:trHeight w:val="250"/>
        </w:trPr>
        <w:tc>
          <w:tcPr>
            <w:tcW w:w="4074" w:type="dxa"/>
          </w:tcPr>
          <w:p w:rsidR="00E665FE" w:rsidRPr="00E665FE" w:rsidRDefault="00E665FE" w:rsidP="00E665FE">
            <w:pPr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E665FE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>GRADO: 6°</w:t>
            </w:r>
          </w:p>
        </w:tc>
        <w:tc>
          <w:tcPr>
            <w:tcW w:w="3172" w:type="dxa"/>
            <w:gridSpan w:val="2"/>
          </w:tcPr>
          <w:p w:rsidR="00E665FE" w:rsidRPr="00E665FE" w:rsidRDefault="00E665FE" w:rsidP="00E665FE">
            <w:pPr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E665FE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>CURSO(S):1-2-3-4</w:t>
            </w:r>
          </w:p>
        </w:tc>
        <w:tc>
          <w:tcPr>
            <w:tcW w:w="3522" w:type="dxa"/>
          </w:tcPr>
          <w:p w:rsidR="00E665FE" w:rsidRPr="00E665FE" w:rsidRDefault="00E665FE" w:rsidP="00E665FE">
            <w:pPr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E665FE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>TIEMPO: 3 SEMANAS</w:t>
            </w:r>
          </w:p>
        </w:tc>
      </w:tr>
      <w:tr w:rsidR="00E665FE" w:rsidRPr="00E665FE" w:rsidTr="006D7C77">
        <w:trPr>
          <w:trHeight w:val="250"/>
        </w:trPr>
        <w:tc>
          <w:tcPr>
            <w:tcW w:w="4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65FE" w:rsidRPr="00E665FE" w:rsidRDefault="00E665FE" w:rsidP="00E665FE">
            <w:pPr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E665FE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>ÁREA: RELIGIÓN</w:t>
            </w:r>
          </w:p>
        </w:tc>
        <w:tc>
          <w:tcPr>
            <w:tcW w:w="66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65FE" w:rsidRPr="00E665FE" w:rsidRDefault="00E665FE" w:rsidP="00E665FE">
            <w:pPr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E665FE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>ASIGNATURA(S): RELIGIÓN</w:t>
            </w:r>
          </w:p>
        </w:tc>
      </w:tr>
      <w:tr w:rsidR="00E665FE" w:rsidRPr="00E665FE" w:rsidTr="006D7C77">
        <w:trPr>
          <w:trHeight w:val="501"/>
        </w:trPr>
        <w:tc>
          <w:tcPr>
            <w:tcW w:w="4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65FE" w:rsidRPr="00E665FE" w:rsidRDefault="00E665FE" w:rsidP="00E665FE">
            <w:pPr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E665FE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>DOCENTE:</w:t>
            </w:r>
          </w:p>
          <w:p w:rsidR="00E665FE" w:rsidRPr="00E665FE" w:rsidRDefault="00E665FE" w:rsidP="00E665FE">
            <w:pPr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E665FE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>FLOR MARIA TORO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65FE" w:rsidRPr="00E665FE" w:rsidRDefault="00E665FE" w:rsidP="00E665FE">
            <w:pPr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E665FE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>No. DE CELULAR:</w:t>
            </w:r>
          </w:p>
          <w:p w:rsidR="00E665FE" w:rsidRPr="00E665FE" w:rsidRDefault="00E665FE" w:rsidP="00E665FE">
            <w:pPr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E665FE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>3138914502</w:t>
            </w:r>
          </w:p>
        </w:tc>
        <w:tc>
          <w:tcPr>
            <w:tcW w:w="4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65FE" w:rsidRPr="00E665FE" w:rsidRDefault="00E665FE" w:rsidP="00E665FE">
            <w:pPr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E665FE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>CORREO ELECTRÓNICO:</w:t>
            </w:r>
          </w:p>
          <w:p w:rsidR="00E665FE" w:rsidRPr="00E665FE" w:rsidRDefault="00E665FE" w:rsidP="00E665FE">
            <w:pPr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hyperlink r:id="rId7" w:history="1">
              <w:r w:rsidRPr="00E665FE">
                <w:rPr>
                  <w:rFonts w:ascii="Calibri" w:eastAsia="Times New Roman" w:hAnsi="Calibri" w:cs="Calibri"/>
                  <w:b/>
                  <w:bCs/>
                  <w:color w:val="0000FF"/>
                  <w:u w:val="single"/>
                  <w:lang w:val="es-ES" w:eastAsia="es-ES"/>
                </w:rPr>
                <w:t>flor.toro@itgonzalosuarez.edu.co</w:t>
              </w:r>
            </w:hyperlink>
            <w:r w:rsidRPr="00E665FE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 xml:space="preserve">  </w:t>
            </w:r>
          </w:p>
        </w:tc>
      </w:tr>
      <w:tr w:rsidR="00E665FE" w:rsidRPr="00E665FE" w:rsidTr="006D7C77">
        <w:trPr>
          <w:trHeight w:val="306"/>
        </w:trPr>
        <w:tc>
          <w:tcPr>
            <w:tcW w:w="10768" w:type="dxa"/>
            <w:gridSpan w:val="4"/>
          </w:tcPr>
          <w:p w:rsidR="00E665FE" w:rsidRPr="00E665FE" w:rsidRDefault="00E665FE" w:rsidP="00E665FE">
            <w:pPr>
              <w:jc w:val="both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E665FE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>DESEMPEÑO: Argumenta que Jesús es verdadero Dios y hombre, a través de redacción de un texto, demostrando la historia de la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 xml:space="preserve"> </w:t>
            </w:r>
            <w:r w:rsidRPr="00E665FE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>vida de Jesús que en su pasión muerte y resurrección invitan a la conversión.</w:t>
            </w:r>
          </w:p>
        </w:tc>
      </w:tr>
      <w:tr w:rsidR="00E665FE" w:rsidRPr="00E665FE" w:rsidTr="006D7C77">
        <w:trPr>
          <w:trHeight w:val="266"/>
        </w:trPr>
        <w:tc>
          <w:tcPr>
            <w:tcW w:w="10768" w:type="dxa"/>
            <w:gridSpan w:val="4"/>
          </w:tcPr>
          <w:p w:rsidR="00E665FE" w:rsidRPr="00E665FE" w:rsidRDefault="00E665FE" w:rsidP="00E665FE">
            <w:pPr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E665FE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 xml:space="preserve">TEMA: </w:t>
            </w:r>
          </w:p>
        </w:tc>
      </w:tr>
    </w:tbl>
    <w:p w:rsidR="00E665FE" w:rsidRPr="00E665FE" w:rsidRDefault="00E665FE" w:rsidP="00E665FE">
      <w:pPr>
        <w:spacing w:after="0" w:line="240" w:lineRule="auto"/>
        <w:jc w:val="both"/>
        <w:rPr>
          <w:rFonts w:ascii="Calibri" w:eastAsia="Times New Roman" w:hAnsi="Calibri" w:cs="Calibri"/>
          <w:b/>
          <w:bCs/>
          <w:i/>
          <w:iCs/>
          <w:color w:val="000000"/>
          <w:lang w:val="es-ES" w:eastAsia="es-ES"/>
        </w:rPr>
      </w:pPr>
      <w:r w:rsidRPr="00E665FE">
        <w:rPr>
          <w:rFonts w:ascii="Calibri" w:eastAsia="Times New Roman" w:hAnsi="Calibri" w:cs="Calibri"/>
          <w:i/>
          <w:iCs/>
          <w:color w:val="000000"/>
          <w:lang w:val="es-ES" w:eastAsia="es-ES"/>
        </w:rPr>
        <w:t xml:space="preserve">Apreciado estudiante, la presente guía tiene por objeto plantear una serie de actividades que usted debe desarrollar de manera autónoma y responsable en su casa haciendo uso de los recursos de los cuales disponga (internet, bibliografía, cuaderno, entre otros). </w:t>
      </w:r>
      <w:r w:rsidRPr="00E665FE">
        <w:rPr>
          <w:rFonts w:ascii="Calibri" w:eastAsia="Times New Roman" w:hAnsi="Calibri" w:cs="Calibri"/>
          <w:b/>
          <w:bCs/>
          <w:i/>
          <w:iCs/>
          <w:color w:val="000000"/>
          <w:lang w:val="es-ES" w:eastAsia="es-ES"/>
        </w:rPr>
        <w:t xml:space="preserve">Se le recuerda que las actividades no exigen su desplazamiento fuera de su hogar y que los medios a través de los cuales puede hacer entrega del desarrollo de la guía son: </w:t>
      </w:r>
      <w:r w:rsidRPr="00E665FE">
        <w:rPr>
          <w:rFonts w:ascii="Calibri" w:eastAsia="Times New Roman" w:hAnsi="Calibri" w:cs="Calibri"/>
          <w:b/>
          <w:bCs/>
          <w:i/>
          <w:iCs/>
          <w:color w:val="000000"/>
          <w:u w:val="single"/>
          <w:lang w:val="es-ES" w:eastAsia="es-ES"/>
        </w:rPr>
        <w:t>en físico, al correo electrónico del docente o por medio de WhatsApp.</w:t>
      </w:r>
      <w:r w:rsidRPr="00E665FE">
        <w:rPr>
          <w:rFonts w:ascii="Calibri" w:eastAsia="Times New Roman" w:hAnsi="Calibri" w:cs="Calibri"/>
          <w:b/>
          <w:bCs/>
          <w:i/>
          <w:iCs/>
          <w:color w:val="000000"/>
          <w:lang w:val="es-ES" w:eastAsia="es-ES"/>
        </w:rPr>
        <w:t xml:space="preserve"> </w:t>
      </w:r>
    </w:p>
    <w:tbl>
      <w:tblPr>
        <w:tblStyle w:val="Tablaconcuadrcula1"/>
        <w:tblW w:w="0" w:type="auto"/>
        <w:tblLayout w:type="fixed"/>
        <w:tblLook w:val="04A0" w:firstRow="1" w:lastRow="0" w:firstColumn="1" w:lastColumn="0" w:noHBand="0" w:noVBand="1"/>
      </w:tblPr>
      <w:tblGrid>
        <w:gridCol w:w="10768"/>
      </w:tblGrid>
      <w:tr w:rsidR="00E665FE" w:rsidRPr="00E665FE" w:rsidTr="006D7C77">
        <w:trPr>
          <w:trHeight w:val="166"/>
        </w:trPr>
        <w:tc>
          <w:tcPr>
            <w:tcW w:w="10768" w:type="dxa"/>
            <w:shd w:val="clear" w:color="auto" w:fill="B8CCE4" w:themeFill="accent1" w:themeFillTint="66"/>
            <w:vAlign w:val="center"/>
          </w:tcPr>
          <w:p w:rsidR="00E665FE" w:rsidRPr="00E665FE" w:rsidRDefault="00E665FE" w:rsidP="00E665FE">
            <w:pPr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E665FE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>ACTIVIDADES DE EXPLORACIÓN</w:t>
            </w:r>
          </w:p>
        </w:tc>
      </w:tr>
      <w:tr w:rsidR="00E665FE" w:rsidRPr="00E665FE" w:rsidTr="006D7C77">
        <w:trPr>
          <w:trHeight w:val="291"/>
        </w:trPr>
        <w:tc>
          <w:tcPr>
            <w:tcW w:w="10768" w:type="dxa"/>
            <w:shd w:val="clear" w:color="auto" w:fill="auto"/>
          </w:tcPr>
          <w:p w:rsidR="00E665FE" w:rsidRPr="00E665FE" w:rsidRDefault="00E665FE" w:rsidP="00E665FE">
            <w:pPr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E665FE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 xml:space="preserve"> ¡Paz y Bien! ¡Queridos estudiantes! Bienvenidos a este nuevo Año Escolar 2021. Haremos juntos un aprendizaje</w:t>
            </w:r>
          </w:p>
          <w:p w:rsidR="00E665FE" w:rsidRPr="00E665FE" w:rsidRDefault="00E665FE" w:rsidP="00E665FE">
            <w:pPr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E665FE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>cooperativo de conocimiento amor y servicio a Dios</w:t>
            </w:r>
          </w:p>
          <w:p w:rsidR="00E665FE" w:rsidRPr="00E665FE" w:rsidRDefault="00E665FE" w:rsidP="00E665FE">
            <w:pPr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E665FE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>En esta guía conoceremos un poco más sobre la historia de la vida de Jesús, el hijo de Dios que fue enviado a la tierra durante 33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 xml:space="preserve"> </w:t>
            </w:r>
            <w:r w:rsidRPr="00E665FE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>años y que cambió el rumbo de nuestra historia pues nos trajo la esperanza de la salvación. Él fue el ejemplo de maestro, amor y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 xml:space="preserve"> </w:t>
            </w:r>
            <w:r w:rsidRPr="00E665FE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>perdón.</w:t>
            </w:r>
          </w:p>
          <w:p w:rsidR="00E665FE" w:rsidRPr="00E665FE" w:rsidRDefault="00E665FE" w:rsidP="00E665FE">
            <w:pPr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E665FE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>La biblia nos dice en Juan 1: 14:</w:t>
            </w:r>
          </w:p>
          <w:p w:rsidR="00E665FE" w:rsidRPr="00E665FE" w:rsidRDefault="00E665FE" w:rsidP="00E665FE">
            <w:pPr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E665FE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>“Y el Verbo se hizo carne, y habitó entre nosotros, y vimos su gloria, gloria como del unigénito del Padre, lleno de gracia y</w:t>
            </w:r>
          </w:p>
          <w:p w:rsidR="00E665FE" w:rsidRPr="00E665FE" w:rsidRDefault="00E665FE" w:rsidP="00E665FE">
            <w:pPr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proofErr w:type="gramStart"/>
            <w:r w:rsidRPr="00E665FE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>de</w:t>
            </w:r>
            <w:proofErr w:type="gramEnd"/>
            <w:r w:rsidRPr="00E665FE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 xml:space="preserve"> verdad".</w:t>
            </w:r>
          </w:p>
        </w:tc>
      </w:tr>
      <w:tr w:rsidR="00E665FE" w:rsidRPr="00E665FE" w:rsidTr="006D7C77">
        <w:trPr>
          <w:trHeight w:val="47"/>
        </w:trPr>
        <w:tc>
          <w:tcPr>
            <w:tcW w:w="10768" w:type="dxa"/>
            <w:shd w:val="clear" w:color="auto" w:fill="B8CCE4" w:themeFill="accent1" w:themeFillTint="66"/>
            <w:vAlign w:val="center"/>
          </w:tcPr>
          <w:p w:rsidR="00E665FE" w:rsidRPr="00E665FE" w:rsidRDefault="00E665FE" w:rsidP="00E665FE">
            <w:pPr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E665FE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>ACTIVIDADES DE ESTRUCTURACIÓN Y PRÁCTICA</w:t>
            </w:r>
          </w:p>
        </w:tc>
      </w:tr>
    </w:tbl>
    <w:tbl>
      <w:tblPr>
        <w:tblStyle w:val="Tablaconcuadrcula11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10768"/>
      </w:tblGrid>
      <w:tr w:rsidR="00E665FE" w:rsidRPr="00E665FE" w:rsidTr="006D7C77">
        <w:trPr>
          <w:trHeight w:val="1133"/>
        </w:trPr>
        <w:tc>
          <w:tcPr>
            <w:tcW w:w="10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65FE" w:rsidRDefault="00E665FE" w:rsidP="00E665FE">
            <w:pPr>
              <w:jc w:val="both"/>
              <w:rPr>
                <w:rFonts w:eastAsia="Times New Roman" w:cs="Calibri"/>
                <w:noProof/>
                <w:lang w:eastAsia="es-CO"/>
              </w:rPr>
            </w:pPr>
            <w:r>
              <w:rPr>
                <w:noProof/>
                <w:lang w:eastAsia="es-CO"/>
              </w:rPr>
              <w:drawing>
                <wp:inline distT="0" distB="0" distL="0" distR="0" wp14:anchorId="225C1F88" wp14:editId="3CD56626">
                  <wp:extent cx="6738257" cy="2620181"/>
                  <wp:effectExtent l="0" t="0" r="5715" b="8890"/>
                  <wp:docPr id="6" name="Imagen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8"/>
                          <a:srcRect l="19145" t="52036" r="46602" b="24051"/>
                          <a:stretch/>
                        </pic:blipFill>
                        <pic:spPr bwMode="auto">
                          <a:xfrm>
                            <a:off x="0" y="0"/>
                            <a:ext cx="6742133" cy="262168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E665FE" w:rsidRPr="00E665FE" w:rsidRDefault="00E665FE" w:rsidP="00E665FE">
            <w:pPr>
              <w:jc w:val="both"/>
              <w:rPr>
                <w:rFonts w:eastAsia="Times New Roman" w:cs="Calibri"/>
                <w:noProof/>
                <w:lang w:eastAsia="es-CO"/>
              </w:rPr>
            </w:pPr>
            <w:r w:rsidRPr="00E665FE">
              <w:rPr>
                <w:rFonts w:eastAsia="Times New Roman" w:cs="Calibri"/>
                <w:noProof/>
                <w:lang w:eastAsia="es-CO"/>
              </w:rPr>
              <w:t>Conozcamos más sobre nuestro</w:t>
            </w:r>
          </w:p>
          <w:p w:rsidR="00E665FE" w:rsidRPr="00E665FE" w:rsidRDefault="00E665FE" w:rsidP="00E665FE">
            <w:pPr>
              <w:jc w:val="both"/>
              <w:rPr>
                <w:rFonts w:eastAsia="Times New Roman" w:cs="Calibri"/>
                <w:noProof/>
                <w:lang w:eastAsia="es-CO"/>
              </w:rPr>
            </w:pPr>
            <w:r w:rsidRPr="00E665FE">
              <w:rPr>
                <w:rFonts w:eastAsia="Times New Roman" w:cs="Calibri"/>
                <w:noProof/>
                <w:lang w:eastAsia="es-CO"/>
              </w:rPr>
              <w:t xml:space="preserve"> Salvador</w:t>
            </w:r>
          </w:p>
          <w:p w:rsidR="00E665FE" w:rsidRPr="00E665FE" w:rsidRDefault="00E665FE" w:rsidP="00E665FE">
            <w:pPr>
              <w:jc w:val="both"/>
              <w:rPr>
                <w:rFonts w:eastAsia="Times New Roman" w:cs="Calibri"/>
                <w:noProof/>
                <w:lang w:eastAsia="es-CO"/>
              </w:rPr>
            </w:pPr>
            <w:r w:rsidRPr="00E665FE">
              <w:rPr>
                <w:rFonts w:eastAsia="Times New Roman" w:cs="Calibri"/>
                <w:noProof/>
                <w:lang w:eastAsia="es-CO"/>
              </w:rPr>
              <w:t>Jesús es el hijo de Dios, quien por voluntad del Padre se encarnó en el vientre de María y se</w:t>
            </w:r>
          </w:p>
          <w:p w:rsidR="00E665FE" w:rsidRPr="00E665FE" w:rsidRDefault="00E665FE" w:rsidP="00E665FE">
            <w:pPr>
              <w:jc w:val="both"/>
              <w:rPr>
                <w:rFonts w:eastAsia="Times New Roman" w:cs="Calibri"/>
                <w:noProof/>
                <w:lang w:eastAsia="es-CO"/>
              </w:rPr>
            </w:pPr>
            <w:r w:rsidRPr="00E665FE">
              <w:rPr>
                <w:rFonts w:eastAsia="Times New Roman" w:cs="Calibri"/>
                <w:noProof/>
                <w:lang w:eastAsia="es-CO"/>
              </w:rPr>
              <w:t>hizo hombre. Nació en Belén, una aldea de la provincia romana de Palestina, hace más de</w:t>
            </w:r>
          </w:p>
          <w:p w:rsidR="00E665FE" w:rsidRPr="00E665FE" w:rsidRDefault="00E665FE" w:rsidP="00E665FE">
            <w:pPr>
              <w:jc w:val="both"/>
              <w:rPr>
                <w:rFonts w:eastAsia="Times New Roman" w:cs="Calibri"/>
                <w:noProof/>
                <w:lang w:eastAsia="es-CO"/>
              </w:rPr>
            </w:pPr>
            <w:r w:rsidRPr="00E665FE">
              <w:rPr>
                <w:rFonts w:eastAsia="Times New Roman" w:cs="Calibri"/>
                <w:noProof/>
                <w:lang w:eastAsia="es-CO"/>
              </w:rPr>
              <w:t>2000 años. Según los cuatro evangelistas, los apóstoles Mateo, Marcos, Lucas y Juan, Jesús</w:t>
            </w:r>
          </w:p>
          <w:p w:rsidR="00E665FE" w:rsidRPr="00E665FE" w:rsidRDefault="00E665FE" w:rsidP="00E665FE">
            <w:pPr>
              <w:jc w:val="both"/>
              <w:rPr>
                <w:rFonts w:eastAsia="Times New Roman" w:cs="Calibri"/>
                <w:noProof/>
                <w:lang w:eastAsia="es-CO"/>
              </w:rPr>
            </w:pPr>
            <w:r w:rsidRPr="00E665FE">
              <w:rPr>
                <w:rFonts w:eastAsia="Times New Roman" w:cs="Calibri"/>
                <w:noProof/>
                <w:lang w:eastAsia="es-CO"/>
              </w:rPr>
              <w:t>se crio en el hogar de María y José y, tras su nacimiento, la familia se trasladó al pequeño</w:t>
            </w:r>
          </w:p>
          <w:p w:rsidR="00E665FE" w:rsidRPr="00E665FE" w:rsidRDefault="00E665FE" w:rsidP="00E665FE">
            <w:pPr>
              <w:jc w:val="both"/>
              <w:rPr>
                <w:rFonts w:eastAsia="Times New Roman" w:cs="Calibri"/>
                <w:noProof/>
                <w:lang w:eastAsia="es-CO"/>
              </w:rPr>
            </w:pPr>
            <w:r w:rsidRPr="00E665FE">
              <w:rPr>
                <w:rFonts w:eastAsia="Times New Roman" w:cs="Calibri"/>
                <w:noProof/>
                <w:lang w:eastAsia="es-CO"/>
              </w:rPr>
              <w:t>pueblo de Nazaret, donde Jesús vivió su infancia y adolescencia.</w:t>
            </w:r>
          </w:p>
          <w:p w:rsidR="00E665FE" w:rsidRPr="00E665FE" w:rsidRDefault="00E665FE" w:rsidP="00E665FE">
            <w:pPr>
              <w:jc w:val="both"/>
              <w:rPr>
                <w:rFonts w:eastAsia="Times New Roman" w:cs="Calibri"/>
                <w:noProof/>
                <w:lang w:eastAsia="es-CO"/>
              </w:rPr>
            </w:pPr>
            <w:r w:rsidRPr="00E665FE">
              <w:rPr>
                <w:rFonts w:eastAsia="Times New Roman" w:cs="Calibri"/>
                <w:noProof/>
                <w:lang w:eastAsia="es-CO"/>
              </w:rPr>
              <w:t>Desde el Antiguo Testamento, Dios promete a su pueblo que enviará a un Mesías, es decir,</w:t>
            </w:r>
          </w:p>
          <w:p w:rsidR="00E665FE" w:rsidRPr="00E665FE" w:rsidRDefault="00E665FE" w:rsidP="00E665FE">
            <w:pPr>
              <w:jc w:val="both"/>
              <w:rPr>
                <w:rFonts w:eastAsia="Times New Roman" w:cs="Calibri"/>
                <w:noProof/>
                <w:lang w:eastAsia="es-CO"/>
              </w:rPr>
            </w:pPr>
            <w:r w:rsidRPr="00E665FE">
              <w:rPr>
                <w:rFonts w:eastAsia="Times New Roman" w:cs="Calibri"/>
                <w:noProof/>
                <w:lang w:eastAsia="es-CO"/>
              </w:rPr>
              <w:lastRenderedPageBreak/>
              <w:t>un Salvador que liberará a los hombres de todo tipo de esclavitud. Los cristianos aceptamos</w:t>
            </w:r>
            <w:r>
              <w:rPr>
                <w:rFonts w:eastAsia="Times New Roman" w:cs="Calibri"/>
                <w:noProof/>
                <w:lang w:eastAsia="es-CO"/>
              </w:rPr>
              <w:t xml:space="preserve"> </w:t>
            </w:r>
            <w:r w:rsidRPr="00E665FE">
              <w:rPr>
                <w:rFonts w:eastAsia="Times New Roman" w:cs="Calibri"/>
                <w:noProof/>
                <w:lang w:eastAsia="es-CO"/>
              </w:rPr>
              <w:t>que Jesús es el Mesías, pues libera del mal, del pecado y de la muerte a todas las personas.</w:t>
            </w:r>
          </w:p>
          <w:p w:rsidR="00E665FE" w:rsidRPr="00E665FE" w:rsidRDefault="00E665FE" w:rsidP="00E665FE">
            <w:pPr>
              <w:jc w:val="both"/>
              <w:rPr>
                <w:rFonts w:eastAsia="Times New Roman" w:cs="Calibri"/>
                <w:noProof/>
                <w:lang w:eastAsia="es-CO"/>
              </w:rPr>
            </w:pPr>
            <w:r w:rsidRPr="00E665FE">
              <w:rPr>
                <w:rFonts w:eastAsia="Times New Roman" w:cs="Calibri"/>
                <w:noProof/>
                <w:lang w:eastAsia="es-CO"/>
              </w:rPr>
              <w:t>Los evangelios ofrecen la imagen de un Jesús extraordinario, pero con las características de los seres humanos: nace, sufre,</w:t>
            </w:r>
            <w:r>
              <w:rPr>
                <w:noProof/>
                <w:lang w:eastAsia="es-CO"/>
              </w:rPr>
              <w:t xml:space="preserve">  </w:t>
            </w:r>
            <w:r w:rsidRPr="00E665FE">
              <w:rPr>
                <w:rFonts w:eastAsia="Times New Roman" w:cs="Calibri"/>
                <w:noProof/>
                <w:lang w:eastAsia="es-CO"/>
              </w:rPr>
              <w:t>habla, enseña, llora con sus amigos e incluso, es condenado a morir en la Cruz.</w:t>
            </w:r>
          </w:p>
          <w:p w:rsidR="00E665FE" w:rsidRPr="00E665FE" w:rsidRDefault="00E665FE" w:rsidP="00E665FE">
            <w:pPr>
              <w:jc w:val="both"/>
              <w:rPr>
                <w:rFonts w:eastAsia="Times New Roman" w:cs="Calibri"/>
                <w:noProof/>
                <w:lang w:eastAsia="es-CO"/>
              </w:rPr>
            </w:pPr>
            <w:r w:rsidRPr="00E665FE">
              <w:rPr>
                <w:rFonts w:eastAsia="Times New Roman" w:cs="Calibri"/>
                <w:noProof/>
                <w:lang w:eastAsia="es-CO"/>
              </w:rPr>
              <w:t>Jesús amó a todos los seres humanos, dedicó su vida a hacer el bien y demostró especial interés en los</w:t>
            </w:r>
            <w:r>
              <w:rPr>
                <w:rFonts w:eastAsia="Times New Roman" w:cs="Calibri"/>
                <w:noProof/>
                <w:lang w:eastAsia="es-CO"/>
              </w:rPr>
              <w:t xml:space="preserve"> </w:t>
            </w:r>
            <w:r w:rsidRPr="00E665FE">
              <w:rPr>
                <w:rFonts w:eastAsia="Times New Roman" w:cs="Calibri"/>
                <w:noProof/>
                <w:lang w:eastAsia="es-CO"/>
              </w:rPr>
              <w:t>más necesitados: los más pobres, pecadores y enfermos. Compartió su tiempo con ellos, les dio</w:t>
            </w:r>
            <w:r>
              <w:rPr>
                <w:rFonts w:eastAsia="Times New Roman" w:cs="Calibri"/>
                <w:noProof/>
                <w:lang w:eastAsia="es-CO"/>
              </w:rPr>
              <w:t xml:space="preserve"> </w:t>
            </w:r>
            <w:r w:rsidRPr="00E665FE">
              <w:rPr>
                <w:rFonts w:eastAsia="Times New Roman" w:cs="Calibri"/>
                <w:noProof/>
                <w:lang w:eastAsia="es-CO"/>
              </w:rPr>
              <w:t>esperanza, los sanó y perdonó sus pecados. Además, invitó a sus discípulos a hacer lo mismo.</w:t>
            </w:r>
          </w:p>
          <w:p w:rsidR="00E665FE" w:rsidRDefault="00C95E7F" w:rsidP="00E665FE">
            <w:pPr>
              <w:jc w:val="both"/>
              <w:rPr>
                <w:rFonts w:eastAsia="Times New Roman" w:cs="Calibri"/>
                <w:noProof/>
                <w:lang w:eastAsia="es-CO"/>
              </w:rPr>
            </w:pPr>
            <w:r>
              <w:rPr>
                <w:noProof/>
                <w:lang w:eastAsia="es-CO"/>
              </w:rPr>
              <w:drawing>
                <wp:anchor distT="0" distB="0" distL="114300" distR="114300" simplePos="0" relativeHeight="251661312" behindDoc="1" locked="0" layoutInCell="1" allowOverlap="1" wp14:anchorId="64F98271" wp14:editId="530E0822">
                  <wp:simplePos x="0" y="0"/>
                  <wp:positionH relativeFrom="column">
                    <wp:posOffset>4333875</wp:posOffset>
                  </wp:positionH>
                  <wp:positionV relativeFrom="paragraph">
                    <wp:posOffset>-1170940</wp:posOffset>
                  </wp:positionV>
                  <wp:extent cx="2404110" cy="2198370"/>
                  <wp:effectExtent l="0" t="0" r="0" b="0"/>
                  <wp:wrapTight wrapText="bothSides">
                    <wp:wrapPolygon edited="0">
                      <wp:start x="0" y="0"/>
                      <wp:lineTo x="0" y="21338"/>
                      <wp:lineTo x="21395" y="21338"/>
                      <wp:lineTo x="21395" y="0"/>
                      <wp:lineTo x="0" y="0"/>
                    </wp:wrapPolygon>
                  </wp:wrapTight>
                  <wp:docPr id="7" name="Imagen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3883" t="41427" r="46990" b="43728"/>
                          <a:stretch/>
                        </pic:blipFill>
                        <pic:spPr bwMode="auto">
                          <a:xfrm>
                            <a:off x="0" y="0"/>
                            <a:ext cx="2404110" cy="21983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65FE" w:rsidRPr="00E665FE">
              <w:rPr>
                <w:rFonts w:eastAsia="Times New Roman" w:cs="Calibri"/>
                <w:noProof/>
                <w:lang w:eastAsia="es-CO"/>
              </w:rPr>
              <w:t>Esto quiere decir que un buen cristiano debe amar a sus enemigos, perdonar a los demás, orar a Dios</w:t>
            </w:r>
            <w:r w:rsidR="00E665FE">
              <w:rPr>
                <w:rFonts w:eastAsia="Times New Roman" w:cs="Calibri"/>
                <w:noProof/>
                <w:lang w:eastAsia="es-CO"/>
              </w:rPr>
              <w:t xml:space="preserve"> </w:t>
            </w:r>
            <w:r w:rsidR="00E665FE" w:rsidRPr="00E665FE">
              <w:rPr>
                <w:rFonts w:eastAsia="Times New Roman" w:cs="Calibri"/>
                <w:noProof/>
                <w:lang w:eastAsia="es-CO"/>
              </w:rPr>
              <w:t>Padre y actuar a favor de los más necesitados para lograr un mundo justo.</w:t>
            </w:r>
          </w:p>
          <w:p w:rsidR="00E665FE" w:rsidRDefault="00E665FE" w:rsidP="00E665FE">
            <w:pPr>
              <w:jc w:val="both"/>
              <w:rPr>
                <w:rFonts w:eastAsia="Times New Roman" w:cs="Calibri"/>
                <w:noProof/>
                <w:lang w:eastAsia="es-CO"/>
              </w:rPr>
            </w:pPr>
            <w:r>
              <w:rPr>
                <w:noProof/>
                <w:lang w:eastAsia="es-CO"/>
              </w:rPr>
              <w:drawing>
                <wp:inline distT="0" distB="0" distL="0" distR="0" wp14:anchorId="2EDCCD79" wp14:editId="305084AA">
                  <wp:extent cx="6672943" cy="5757651"/>
                  <wp:effectExtent l="0" t="0" r="0" b="0"/>
                  <wp:docPr id="9" name="Imagen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10"/>
                          <a:srcRect l="18836" t="13809" r="45311" b="20927"/>
                          <a:stretch/>
                        </pic:blipFill>
                        <pic:spPr bwMode="auto">
                          <a:xfrm>
                            <a:off x="0" y="0"/>
                            <a:ext cx="6703618" cy="578411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="00C95E7F">
              <w:rPr>
                <w:noProof/>
                <w:lang w:eastAsia="es-CO"/>
              </w:rPr>
              <w:lastRenderedPageBreak/>
              <w:drawing>
                <wp:inline distT="0" distB="0" distL="0" distR="0" wp14:anchorId="6B83D550" wp14:editId="1201575B">
                  <wp:extent cx="6629400" cy="2883937"/>
                  <wp:effectExtent l="0" t="0" r="0" b="0"/>
                  <wp:docPr id="10" name="Imagen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11"/>
                          <a:srcRect l="18835" t="50923" r="45552" b="21534"/>
                          <a:stretch/>
                        </pic:blipFill>
                        <pic:spPr bwMode="auto">
                          <a:xfrm>
                            <a:off x="0" y="0"/>
                            <a:ext cx="6666989" cy="29002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C95E7F" w:rsidRPr="00C95E7F" w:rsidRDefault="00C95E7F" w:rsidP="00C95E7F">
            <w:pPr>
              <w:jc w:val="both"/>
              <w:rPr>
                <w:rFonts w:eastAsia="Times New Roman" w:cs="Calibri"/>
                <w:b/>
                <w:noProof/>
                <w:lang w:eastAsia="es-CO"/>
              </w:rPr>
            </w:pPr>
            <w:r w:rsidRPr="00C95E7F">
              <w:rPr>
                <w:b/>
                <w:noProof/>
                <w:lang w:eastAsia="es-CO"/>
              </w:rPr>
              <w:drawing>
                <wp:anchor distT="0" distB="0" distL="114300" distR="114300" simplePos="0" relativeHeight="251662336" behindDoc="1" locked="0" layoutInCell="1" allowOverlap="1" wp14:anchorId="00267F17" wp14:editId="5FE65232">
                  <wp:simplePos x="0" y="0"/>
                  <wp:positionH relativeFrom="column">
                    <wp:posOffset>2957195</wp:posOffset>
                  </wp:positionH>
                  <wp:positionV relativeFrom="paragraph">
                    <wp:posOffset>100330</wp:posOffset>
                  </wp:positionV>
                  <wp:extent cx="3747770" cy="3167380"/>
                  <wp:effectExtent l="0" t="0" r="5080" b="0"/>
                  <wp:wrapTight wrapText="bothSides">
                    <wp:wrapPolygon edited="0">
                      <wp:start x="0" y="0"/>
                      <wp:lineTo x="0" y="21435"/>
                      <wp:lineTo x="21519" y="21435"/>
                      <wp:lineTo x="21519" y="0"/>
                      <wp:lineTo x="0" y="0"/>
                    </wp:wrapPolygon>
                  </wp:wrapTight>
                  <wp:docPr id="11" name="Imagen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8446" t="26927" r="47768" b="52359"/>
                          <a:stretch/>
                        </pic:blipFill>
                        <pic:spPr bwMode="auto">
                          <a:xfrm>
                            <a:off x="0" y="0"/>
                            <a:ext cx="3747770" cy="3167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C95E7F">
              <w:rPr>
                <w:rFonts w:eastAsia="Times New Roman" w:cs="Calibri"/>
                <w:b/>
                <w:noProof/>
                <w:lang w:eastAsia="es-CO"/>
              </w:rPr>
              <w:t>LA CUARESMA</w:t>
            </w:r>
          </w:p>
          <w:p w:rsidR="00C95E7F" w:rsidRPr="00C95E7F" w:rsidRDefault="00C95E7F" w:rsidP="00C95E7F">
            <w:pPr>
              <w:jc w:val="both"/>
              <w:rPr>
                <w:rFonts w:eastAsia="Times New Roman" w:cs="Calibri"/>
                <w:noProof/>
                <w:lang w:eastAsia="es-CO"/>
              </w:rPr>
            </w:pPr>
            <w:r w:rsidRPr="00C95E7F">
              <w:rPr>
                <w:rFonts w:eastAsia="Times New Roman" w:cs="Calibri"/>
                <w:noProof/>
                <w:lang w:eastAsia="es-CO"/>
              </w:rPr>
              <w:t>Lee el siguiente evangelio:</w:t>
            </w:r>
          </w:p>
          <w:p w:rsidR="00C95E7F" w:rsidRPr="00C95E7F" w:rsidRDefault="00C95E7F" w:rsidP="00C95E7F">
            <w:pPr>
              <w:jc w:val="both"/>
              <w:rPr>
                <w:rFonts w:eastAsia="Times New Roman" w:cs="Calibri"/>
                <w:noProof/>
                <w:lang w:eastAsia="es-CO"/>
              </w:rPr>
            </w:pPr>
            <w:r w:rsidRPr="00C95E7F">
              <w:rPr>
                <w:rFonts w:eastAsia="Times New Roman" w:cs="Calibri"/>
                <w:noProof/>
                <w:lang w:eastAsia="es-CO"/>
              </w:rPr>
              <w:t>Tentación de Jesús</w:t>
            </w:r>
            <w:r>
              <w:rPr>
                <w:rFonts w:eastAsia="Times New Roman" w:cs="Calibri"/>
                <w:noProof/>
                <w:lang w:eastAsia="es-CO"/>
              </w:rPr>
              <w:t xml:space="preserve"> </w:t>
            </w:r>
            <w:r w:rsidRPr="00C95E7F">
              <w:rPr>
                <w:rFonts w:eastAsia="Times New Roman" w:cs="Calibri"/>
                <w:noProof/>
                <w:lang w:eastAsia="es-CO"/>
              </w:rPr>
              <w:t>4 Luego el Espíritu llevó a Jesús al desierto para que el diablo lo</w:t>
            </w:r>
            <w:r>
              <w:rPr>
                <w:rFonts w:eastAsia="Times New Roman" w:cs="Calibri"/>
                <w:noProof/>
                <w:lang w:eastAsia="es-CO"/>
              </w:rPr>
              <w:t xml:space="preserve"> </w:t>
            </w:r>
            <w:r w:rsidRPr="00C95E7F">
              <w:rPr>
                <w:rFonts w:eastAsia="Times New Roman" w:cs="Calibri"/>
                <w:noProof/>
                <w:lang w:eastAsia="es-CO"/>
              </w:rPr>
              <w:t>sometiera a tentación. 2Después de ayunar cuarenta días y</w:t>
            </w:r>
          </w:p>
          <w:p w:rsidR="00C95E7F" w:rsidRPr="00C95E7F" w:rsidRDefault="00C95E7F" w:rsidP="00C95E7F">
            <w:pPr>
              <w:jc w:val="both"/>
              <w:rPr>
                <w:rFonts w:eastAsia="Times New Roman" w:cs="Calibri"/>
                <w:noProof/>
                <w:lang w:eastAsia="es-CO"/>
              </w:rPr>
            </w:pPr>
            <w:r w:rsidRPr="00C95E7F">
              <w:rPr>
                <w:rFonts w:eastAsia="Times New Roman" w:cs="Calibri"/>
                <w:noProof/>
                <w:lang w:eastAsia="es-CO"/>
              </w:rPr>
              <w:t>cuarenta noches, tuvo hambre. 3 El tentador se le acercó y le</w:t>
            </w:r>
            <w:r>
              <w:rPr>
                <w:rFonts w:eastAsia="Times New Roman" w:cs="Calibri"/>
                <w:noProof/>
                <w:lang w:eastAsia="es-CO"/>
              </w:rPr>
              <w:t xml:space="preserve"> </w:t>
            </w:r>
            <w:r w:rsidRPr="00C95E7F">
              <w:rPr>
                <w:rFonts w:eastAsia="Times New Roman" w:cs="Calibri"/>
                <w:noProof/>
                <w:lang w:eastAsia="es-CO"/>
              </w:rPr>
              <w:t>propuso:</w:t>
            </w:r>
          </w:p>
          <w:p w:rsidR="00C95E7F" w:rsidRPr="00C95E7F" w:rsidRDefault="00C95E7F" w:rsidP="00C95E7F">
            <w:pPr>
              <w:jc w:val="both"/>
              <w:rPr>
                <w:rFonts w:eastAsia="Times New Roman" w:cs="Calibri"/>
                <w:noProof/>
                <w:lang w:eastAsia="es-CO"/>
              </w:rPr>
            </w:pPr>
            <w:r w:rsidRPr="00C95E7F">
              <w:rPr>
                <w:rFonts w:eastAsia="Times New Roman" w:cs="Calibri"/>
                <w:noProof/>
                <w:lang w:eastAsia="es-CO"/>
              </w:rPr>
              <w:t>—Si eres el Hijo de Dios, ordena a estas piedras que se</w:t>
            </w:r>
            <w:r>
              <w:rPr>
                <w:rFonts w:eastAsia="Times New Roman" w:cs="Calibri"/>
                <w:noProof/>
                <w:lang w:eastAsia="es-CO"/>
              </w:rPr>
              <w:t xml:space="preserve"> </w:t>
            </w:r>
            <w:r w:rsidRPr="00C95E7F">
              <w:rPr>
                <w:rFonts w:eastAsia="Times New Roman" w:cs="Calibri"/>
                <w:noProof/>
                <w:lang w:eastAsia="es-CO"/>
              </w:rPr>
              <w:t>conviertan en pan.</w:t>
            </w:r>
          </w:p>
          <w:p w:rsidR="00C95E7F" w:rsidRPr="00C95E7F" w:rsidRDefault="00C95E7F" w:rsidP="00C95E7F">
            <w:pPr>
              <w:jc w:val="both"/>
              <w:rPr>
                <w:rFonts w:eastAsia="Times New Roman" w:cs="Calibri"/>
                <w:noProof/>
                <w:lang w:eastAsia="es-CO"/>
              </w:rPr>
            </w:pPr>
            <w:r w:rsidRPr="00C95E7F">
              <w:rPr>
                <w:rFonts w:eastAsia="Times New Roman" w:cs="Calibri"/>
                <w:noProof/>
                <w:lang w:eastAsia="es-CO"/>
              </w:rPr>
              <w:t>4 Jesús le respondió:</w:t>
            </w:r>
          </w:p>
          <w:p w:rsidR="00C95E7F" w:rsidRPr="00C95E7F" w:rsidRDefault="00C95E7F" w:rsidP="00C95E7F">
            <w:pPr>
              <w:jc w:val="both"/>
              <w:rPr>
                <w:rFonts w:eastAsia="Times New Roman" w:cs="Calibri"/>
                <w:noProof/>
                <w:lang w:eastAsia="es-CO"/>
              </w:rPr>
            </w:pPr>
            <w:r w:rsidRPr="00C95E7F">
              <w:rPr>
                <w:rFonts w:eastAsia="Times New Roman" w:cs="Calibri"/>
                <w:noProof/>
                <w:lang w:eastAsia="es-CO"/>
              </w:rPr>
              <w:t>—Escrito está: “No solo de pan vive el hombre, sino de toda</w:t>
            </w:r>
            <w:r>
              <w:rPr>
                <w:rFonts w:eastAsia="Times New Roman" w:cs="Calibri"/>
                <w:noProof/>
                <w:lang w:eastAsia="es-CO"/>
              </w:rPr>
              <w:t xml:space="preserve"> </w:t>
            </w:r>
            <w:r w:rsidRPr="00C95E7F">
              <w:rPr>
                <w:rFonts w:eastAsia="Times New Roman" w:cs="Calibri"/>
                <w:noProof/>
                <w:lang w:eastAsia="es-CO"/>
              </w:rPr>
              <w:t>palabra q</w:t>
            </w:r>
            <w:r>
              <w:rPr>
                <w:rFonts w:eastAsia="Times New Roman" w:cs="Calibri"/>
                <w:noProof/>
                <w:lang w:eastAsia="es-CO"/>
              </w:rPr>
              <w:t xml:space="preserve">ue sale de la boca de Dios”. </w:t>
            </w:r>
          </w:p>
          <w:p w:rsidR="00C95E7F" w:rsidRPr="00C95E7F" w:rsidRDefault="00C95E7F" w:rsidP="00C95E7F">
            <w:pPr>
              <w:jc w:val="both"/>
              <w:rPr>
                <w:rFonts w:eastAsia="Times New Roman" w:cs="Calibri"/>
                <w:noProof/>
                <w:lang w:eastAsia="es-CO"/>
              </w:rPr>
            </w:pPr>
            <w:r w:rsidRPr="00C95E7F">
              <w:rPr>
                <w:rFonts w:eastAsia="Times New Roman" w:cs="Calibri"/>
                <w:noProof/>
                <w:lang w:eastAsia="es-CO"/>
              </w:rPr>
              <w:t>5 Luego el diablo lo llevó a la ciudad santa e hizo que se pusiera</w:t>
            </w:r>
            <w:r>
              <w:rPr>
                <w:rFonts w:eastAsia="Times New Roman" w:cs="Calibri"/>
                <w:noProof/>
                <w:lang w:eastAsia="es-CO"/>
              </w:rPr>
              <w:t xml:space="preserve"> </w:t>
            </w:r>
            <w:r w:rsidRPr="00C95E7F">
              <w:rPr>
                <w:rFonts w:eastAsia="Times New Roman" w:cs="Calibri"/>
                <w:noProof/>
                <w:lang w:eastAsia="es-CO"/>
              </w:rPr>
              <w:t>de pie sobre la parte más alta del templo, y le dijo:</w:t>
            </w:r>
          </w:p>
          <w:p w:rsidR="00C95E7F" w:rsidRPr="00C95E7F" w:rsidRDefault="00C95E7F" w:rsidP="00C95E7F">
            <w:pPr>
              <w:jc w:val="both"/>
              <w:rPr>
                <w:rFonts w:eastAsia="Times New Roman" w:cs="Calibri"/>
                <w:noProof/>
                <w:lang w:eastAsia="es-CO"/>
              </w:rPr>
            </w:pPr>
            <w:r w:rsidRPr="00C95E7F">
              <w:rPr>
                <w:rFonts w:eastAsia="Times New Roman" w:cs="Calibri"/>
                <w:noProof/>
                <w:lang w:eastAsia="es-CO"/>
              </w:rPr>
              <w:t>6 —Si eres el Hijo de Dios, tírate abajo. Porque escrito está:</w:t>
            </w:r>
          </w:p>
          <w:p w:rsidR="00C95E7F" w:rsidRPr="00C95E7F" w:rsidRDefault="00C95E7F" w:rsidP="00C95E7F">
            <w:pPr>
              <w:jc w:val="both"/>
              <w:rPr>
                <w:rFonts w:eastAsia="Times New Roman" w:cs="Calibri"/>
                <w:noProof/>
                <w:lang w:eastAsia="es-CO"/>
              </w:rPr>
            </w:pPr>
            <w:r w:rsidRPr="00C95E7F">
              <w:rPr>
                <w:rFonts w:eastAsia="Times New Roman" w:cs="Calibri"/>
                <w:noProof/>
                <w:lang w:eastAsia="es-CO"/>
              </w:rPr>
              <w:t>» “Ordenará que sus ángeles</w:t>
            </w:r>
            <w:r>
              <w:rPr>
                <w:rFonts w:eastAsia="Times New Roman" w:cs="Calibri"/>
                <w:noProof/>
                <w:lang w:eastAsia="es-CO"/>
              </w:rPr>
              <w:t xml:space="preserve"> </w:t>
            </w:r>
            <w:r w:rsidRPr="00C95E7F">
              <w:rPr>
                <w:rFonts w:eastAsia="Times New Roman" w:cs="Calibri"/>
                <w:noProof/>
                <w:lang w:eastAsia="es-CO"/>
              </w:rPr>
              <w:t xml:space="preserve"> te sostengan en sus manos,</w:t>
            </w:r>
            <w:r>
              <w:rPr>
                <w:rFonts w:eastAsia="Times New Roman" w:cs="Calibri"/>
                <w:noProof/>
                <w:lang w:eastAsia="es-CO"/>
              </w:rPr>
              <w:t xml:space="preserve">  </w:t>
            </w:r>
            <w:r w:rsidRPr="00C95E7F">
              <w:rPr>
                <w:rFonts w:eastAsia="Times New Roman" w:cs="Calibri"/>
                <w:noProof/>
                <w:lang w:eastAsia="es-CO"/>
              </w:rPr>
              <w:t>para que no tr</w:t>
            </w:r>
            <w:r>
              <w:rPr>
                <w:rFonts w:eastAsia="Times New Roman" w:cs="Calibri"/>
                <w:noProof/>
                <w:lang w:eastAsia="es-CO"/>
              </w:rPr>
              <w:t xml:space="preserve">opieces con piedra alguna”». </w:t>
            </w:r>
          </w:p>
          <w:p w:rsidR="00C95E7F" w:rsidRPr="00C95E7F" w:rsidRDefault="00C95E7F" w:rsidP="00C95E7F">
            <w:pPr>
              <w:jc w:val="both"/>
              <w:rPr>
                <w:rFonts w:eastAsia="Times New Roman" w:cs="Calibri"/>
                <w:noProof/>
                <w:lang w:eastAsia="es-CO"/>
              </w:rPr>
            </w:pPr>
            <w:r w:rsidRPr="00C95E7F">
              <w:rPr>
                <w:rFonts w:eastAsia="Times New Roman" w:cs="Calibri"/>
                <w:noProof/>
                <w:lang w:eastAsia="es-CO"/>
              </w:rPr>
              <w:t>7 —También está escrito: “No pongas a prueba al Señor tu Dios”[c] —le contestó Jesús.</w:t>
            </w:r>
          </w:p>
          <w:p w:rsidR="00C95E7F" w:rsidRPr="00C95E7F" w:rsidRDefault="00C95E7F" w:rsidP="00C95E7F">
            <w:pPr>
              <w:jc w:val="both"/>
              <w:rPr>
                <w:rFonts w:eastAsia="Times New Roman" w:cs="Calibri"/>
                <w:noProof/>
                <w:lang w:eastAsia="es-CO"/>
              </w:rPr>
            </w:pPr>
            <w:r w:rsidRPr="00C95E7F">
              <w:rPr>
                <w:rFonts w:eastAsia="Times New Roman" w:cs="Calibri"/>
                <w:noProof/>
                <w:lang w:eastAsia="es-CO"/>
              </w:rPr>
              <w:t>8De nuevo lo tentó el diablo, llevándolo a una montaña muy alta, y le mostró todos los reinos del mundo y su esplendor.</w:t>
            </w:r>
          </w:p>
          <w:p w:rsidR="00C95E7F" w:rsidRPr="00C95E7F" w:rsidRDefault="00C95E7F" w:rsidP="00C95E7F">
            <w:pPr>
              <w:jc w:val="both"/>
              <w:rPr>
                <w:rFonts w:eastAsia="Times New Roman" w:cs="Calibri"/>
                <w:noProof/>
                <w:lang w:eastAsia="es-CO"/>
              </w:rPr>
            </w:pPr>
            <w:r w:rsidRPr="00C95E7F">
              <w:rPr>
                <w:rFonts w:eastAsia="Times New Roman" w:cs="Calibri"/>
                <w:noProof/>
                <w:lang w:eastAsia="es-CO"/>
              </w:rPr>
              <w:t>9 —Todo esto te daré si te postras y me adoras.</w:t>
            </w:r>
          </w:p>
          <w:p w:rsidR="00C95E7F" w:rsidRPr="00C95E7F" w:rsidRDefault="00C95E7F" w:rsidP="00C95E7F">
            <w:pPr>
              <w:jc w:val="both"/>
              <w:rPr>
                <w:rFonts w:eastAsia="Times New Roman" w:cs="Calibri"/>
                <w:noProof/>
                <w:lang w:eastAsia="es-CO"/>
              </w:rPr>
            </w:pPr>
            <w:r w:rsidRPr="00C95E7F">
              <w:rPr>
                <w:rFonts w:eastAsia="Times New Roman" w:cs="Calibri"/>
                <w:noProof/>
                <w:lang w:eastAsia="es-CO"/>
              </w:rPr>
              <w:t>10 —¡Vete, Satanás! —le dijo Jesús—. Porque escrito está: “Adora al Señor tu Dios y sírvele solamente a él”. [d]</w:t>
            </w:r>
          </w:p>
          <w:p w:rsidR="00C95E7F" w:rsidRPr="00C95E7F" w:rsidRDefault="00C95E7F" w:rsidP="00C95E7F">
            <w:pPr>
              <w:jc w:val="both"/>
              <w:rPr>
                <w:rFonts w:eastAsia="Times New Roman" w:cs="Calibri"/>
                <w:noProof/>
                <w:lang w:eastAsia="es-CO"/>
              </w:rPr>
            </w:pPr>
            <w:r w:rsidRPr="00C95E7F">
              <w:rPr>
                <w:rFonts w:eastAsia="Times New Roman" w:cs="Calibri"/>
                <w:noProof/>
                <w:lang w:eastAsia="es-CO"/>
              </w:rPr>
              <w:t>11 Entonces el diablo lo dejó, y unos ángeles acudieron a servirle. (Mateo 4, 1-11)</w:t>
            </w:r>
          </w:p>
          <w:p w:rsidR="00C95E7F" w:rsidRPr="00C95E7F" w:rsidRDefault="00C95E7F" w:rsidP="00C95E7F">
            <w:pPr>
              <w:jc w:val="both"/>
              <w:rPr>
                <w:rFonts w:eastAsia="Times New Roman" w:cs="Calibri"/>
                <w:noProof/>
                <w:lang w:eastAsia="es-CO"/>
              </w:rPr>
            </w:pPr>
            <w:r w:rsidRPr="00C95E7F">
              <w:rPr>
                <w:rFonts w:eastAsia="Times New Roman" w:cs="Calibri"/>
                <w:noProof/>
                <w:lang w:eastAsia="es-CO"/>
              </w:rPr>
              <w:t>¿Qué es la cuaresma?</w:t>
            </w:r>
          </w:p>
          <w:p w:rsidR="00C95E7F" w:rsidRPr="00C95E7F" w:rsidRDefault="00C95E7F" w:rsidP="00C95E7F">
            <w:pPr>
              <w:jc w:val="both"/>
              <w:rPr>
                <w:rFonts w:eastAsia="Times New Roman" w:cs="Calibri"/>
                <w:noProof/>
                <w:lang w:eastAsia="es-CO"/>
              </w:rPr>
            </w:pPr>
            <w:r w:rsidRPr="00C95E7F">
              <w:rPr>
                <w:rFonts w:eastAsia="Times New Roman" w:cs="Calibri"/>
                <w:noProof/>
                <w:lang w:eastAsia="es-CO"/>
              </w:rPr>
              <w:t>Es un tiempo de mejora personal y comunitaria, que tiene el creyente para centrar de nuevo su relación con el Señor, es</w:t>
            </w:r>
            <w:r>
              <w:rPr>
                <w:rFonts w:eastAsia="Times New Roman" w:cs="Calibri"/>
                <w:noProof/>
                <w:lang w:eastAsia="es-CO"/>
              </w:rPr>
              <w:t xml:space="preserve"> </w:t>
            </w:r>
            <w:r w:rsidRPr="00C95E7F">
              <w:rPr>
                <w:rFonts w:eastAsia="Times New Roman" w:cs="Calibri"/>
                <w:noProof/>
                <w:lang w:eastAsia="es-CO"/>
              </w:rPr>
              <w:t>un tiempo o camino para celebrar la pascua.</w:t>
            </w:r>
          </w:p>
          <w:p w:rsidR="00C95E7F" w:rsidRPr="00C95E7F" w:rsidRDefault="00C95E7F" w:rsidP="00C95E7F">
            <w:pPr>
              <w:jc w:val="both"/>
              <w:rPr>
                <w:rFonts w:eastAsia="Times New Roman" w:cs="Calibri"/>
                <w:b/>
                <w:noProof/>
                <w:lang w:eastAsia="es-CO"/>
              </w:rPr>
            </w:pPr>
            <w:r w:rsidRPr="00C95E7F">
              <w:rPr>
                <w:rFonts w:eastAsia="Times New Roman" w:cs="Calibri"/>
                <w:b/>
                <w:noProof/>
                <w:lang w:eastAsia="es-CO"/>
              </w:rPr>
              <w:t>¿Por qué se le llama cuaresma?</w:t>
            </w:r>
          </w:p>
          <w:p w:rsidR="00C95E7F" w:rsidRPr="00C95E7F" w:rsidRDefault="00C95E7F" w:rsidP="00C95E7F">
            <w:pPr>
              <w:jc w:val="both"/>
              <w:rPr>
                <w:rFonts w:eastAsia="Times New Roman" w:cs="Calibri"/>
                <w:noProof/>
                <w:lang w:eastAsia="es-CO"/>
              </w:rPr>
            </w:pPr>
            <w:r w:rsidRPr="00C95E7F">
              <w:rPr>
                <w:rFonts w:eastAsia="Times New Roman" w:cs="Calibri"/>
                <w:noProof/>
                <w:lang w:eastAsia="es-CO"/>
              </w:rPr>
              <w:t>Porque dura 40 días, los mismos que Jesús se retiró al desierto. El primero que vivió una cuaresma fue Jesús, porque</w:t>
            </w:r>
          </w:p>
          <w:p w:rsidR="00C95E7F" w:rsidRPr="00C95E7F" w:rsidRDefault="00C95E7F" w:rsidP="00C95E7F">
            <w:pPr>
              <w:jc w:val="both"/>
              <w:rPr>
                <w:rFonts w:eastAsia="Times New Roman" w:cs="Calibri"/>
                <w:noProof/>
                <w:lang w:eastAsia="es-CO"/>
              </w:rPr>
            </w:pPr>
            <w:r w:rsidRPr="00C95E7F">
              <w:rPr>
                <w:rFonts w:eastAsia="Times New Roman" w:cs="Calibri"/>
                <w:noProof/>
                <w:lang w:eastAsia="es-CO"/>
              </w:rPr>
              <w:t>pasó 40 días en el desierto, allí oró, ayunó y venció la tentación para preparar nuestra salvación en la cruz.</w:t>
            </w:r>
          </w:p>
          <w:p w:rsidR="00C95E7F" w:rsidRPr="00C95E7F" w:rsidRDefault="00C95E7F" w:rsidP="00C95E7F">
            <w:pPr>
              <w:jc w:val="both"/>
              <w:rPr>
                <w:rFonts w:eastAsia="Times New Roman" w:cs="Calibri"/>
                <w:noProof/>
                <w:lang w:eastAsia="es-CO"/>
              </w:rPr>
            </w:pPr>
            <w:r w:rsidRPr="00C95E7F">
              <w:rPr>
                <w:rFonts w:eastAsia="Times New Roman" w:cs="Calibri"/>
                <w:noProof/>
                <w:lang w:eastAsia="es-CO"/>
              </w:rPr>
              <w:t>La cuaresma comienza el miércoles de ceniza y son 40 días que faltan para llegar al DOMINGO DE PASCUA.</w:t>
            </w:r>
          </w:p>
          <w:p w:rsidR="00C95E7F" w:rsidRPr="00C95E7F" w:rsidRDefault="00C95E7F" w:rsidP="00C95E7F">
            <w:pPr>
              <w:jc w:val="both"/>
              <w:rPr>
                <w:rFonts w:eastAsia="Times New Roman" w:cs="Calibri"/>
                <w:noProof/>
                <w:lang w:eastAsia="es-CO"/>
              </w:rPr>
            </w:pPr>
            <w:r w:rsidRPr="00C95E7F">
              <w:rPr>
                <w:rFonts w:eastAsia="Times New Roman" w:cs="Calibri"/>
                <w:noProof/>
                <w:lang w:eastAsia="es-CO"/>
              </w:rPr>
              <w:t>¿Qué es la pascua?</w:t>
            </w:r>
          </w:p>
          <w:p w:rsidR="00C95E7F" w:rsidRDefault="00C95E7F" w:rsidP="00C95E7F">
            <w:pPr>
              <w:jc w:val="both"/>
              <w:rPr>
                <w:rFonts w:eastAsia="Times New Roman" w:cs="Calibri"/>
                <w:noProof/>
                <w:lang w:eastAsia="es-CO"/>
              </w:rPr>
            </w:pPr>
            <w:r w:rsidRPr="00C95E7F">
              <w:rPr>
                <w:rFonts w:eastAsia="Times New Roman" w:cs="Calibri"/>
                <w:noProof/>
                <w:lang w:eastAsia="es-CO"/>
              </w:rPr>
              <w:lastRenderedPageBreak/>
              <w:t>Es la celebración de la resurrección de Jesús, al tercer día de haber sido crucificado, según se relata en la Biblia.</w:t>
            </w:r>
          </w:p>
          <w:p w:rsidR="00C95E7F" w:rsidRPr="00E665FE" w:rsidRDefault="00C95E7F" w:rsidP="00C95E7F">
            <w:pPr>
              <w:jc w:val="both"/>
              <w:rPr>
                <w:rFonts w:eastAsia="Times New Roman" w:cs="Calibri"/>
                <w:noProof/>
                <w:lang w:eastAsia="es-CO"/>
              </w:rPr>
            </w:pPr>
            <w:r>
              <w:rPr>
                <w:noProof/>
                <w:lang w:eastAsia="es-CO"/>
              </w:rPr>
              <w:drawing>
                <wp:inline distT="0" distB="0" distL="0" distR="0" wp14:anchorId="011C0BCE" wp14:editId="4673DB02">
                  <wp:extent cx="6516918" cy="5551714"/>
                  <wp:effectExtent l="0" t="0" r="0" b="0"/>
                  <wp:docPr id="12" name="Imagen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13"/>
                          <a:srcRect l="23690" t="25201" r="52233" b="42693"/>
                          <a:stretch/>
                        </pic:blipFill>
                        <pic:spPr bwMode="auto">
                          <a:xfrm>
                            <a:off x="0" y="0"/>
                            <a:ext cx="6527509" cy="55607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tbl>
      <w:tblPr>
        <w:tblStyle w:val="Tablaconcuadrcula1"/>
        <w:tblW w:w="10812" w:type="dxa"/>
        <w:tblLayout w:type="fixed"/>
        <w:tblLook w:val="04A0" w:firstRow="1" w:lastRow="0" w:firstColumn="1" w:lastColumn="0" w:noHBand="0" w:noVBand="1"/>
      </w:tblPr>
      <w:tblGrid>
        <w:gridCol w:w="10812"/>
      </w:tblGrid>
      <w:tr w:rsidR="00E665FE" w:rsidRPr="00E665FE" w:rsidTr="006D7C77">
        <w:trPr>
          <w:trHeight w:val="240"/>
        </w:trPr>
        <w:tc>
          <w:tcPr>
            <w:tcW w:w="10812" w:type="dxa"/>
            <w:shd w:val="clear" w:color="auto" w:fill="B8CCE4" w:themeFill="accent1" w:themeFillTint="66"/>
            <w:vAlign w:val="center"/>
          </w:tcPr>
          <w:p w:rsidR="00E665FE" w:rsidRPr="00E665FE" w:rsidRDefault="00E665FE" w:rsidP="00E665FE">
            <w:pPr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E665FE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lastRenderedPageBreak/>
              <w:t>ACTIVIDADES DE TRANSFERENCIA Y VALORACIÓN</w:t>
            </w:r>
          </w:p>
        </w:tc>
      </w:tr>
      <w:tr w:rsidR="00E665FE" w:rsidRPr="00E665FE" w:rsidTr="006D7C77">
        <w:trPr>
          <w:trHeight w:val="65"/>
        </w:trPr>
        <w:tc>
          <w:tcPr>
            <w:tcW w:w="10812" w:type="dxa"/>
            <w:shd w:val="clear" w:color="auto" w:fill="auto"/>
          </w:tcPr>
          <w:p w:rsidR="00E665FE" w:rsidRPr="00E665FE" w:rsidRDefault="00E665FE" w:rsidP="00E665FE">
            <w:pPr>
              <w:jc w:val="both"/>
              <w:rPr>
                <w:rFonts w:ascii="Calibri" w:eastAsia="Calibri" w:hAnsi="Calibri" w:cs="Calibri"/>
                <w:b/>
                <w:bCs/>
              </w:rPr>
            </w:pPr>
            <w:r w:rsidRPr="00E665FE">
              <w:rPr>
                <w:rFonts w:ascii="Calibri" w:eastAsia="Calibri" w:hAnsi="Calibri" w:cs="Calibri"/>
                <w:b/>
                <w:bCs/>
              </w:rPr>
              <w:t xml:space="preserve">ACTIVIDAD: </w:t>
            </w:r>
          </w:p>
          <w:p w:rsidR="00C95E7F" w:rsidRDefault="00C95E7F" w:rsidP="00C95E7F">
            <w:pPr>
              <w:ind w:left="720"/>
              <w:contextualSpacing/>
            </w:pPr>
            <w:r>
              <w:t xml:space="preserve">Completas las oraciones de acuerdo al texto “La encarnación de Jesús” </w:t>
            </w:r>
          </w:p>
          <w:p w:rsidR="00C95E7F" w:rsidRDefault="00C95E7F" w:rsidP="00C95E7F">
            <w:pPr>
              <w:ind w:left="720"/>
              <w:contextualSpacing/>
            </w:pPr>
            <w:r>
              <w:sym w:font="Symbol" w:char="F0B7"/>
            </w:r>
            <w:r>
              <w:t xml:space="preserve"> La encarnación de Jesús es: ____________________________________________________ </w:t>
            </w:r>
          </w:p>
          <w:p w:rsidR="00C95E7F" w:rsidRDefault="00C95E7F" w:rsidP="00C95E7F">
            <w:pPr>
              <w:ind w:left="720"/>
              <w:contextualSpacing/>
            </w:pPr>
            <w:r>
              <w:sym w:font="Symbol" w:char="F0B7"/>
            </w:r>
            <w:r>
              <w:t xml:space="preserve"> En Juan 1, 14 dice: &lt;&gt;. De texto bíblico anterior podemos decir que Jesús___________________________ </w:t>
            </w:r>
          </w:p>
          <w:p w:rsidR="00C95E7F" w:rsidRDefault="00C95E7F" w:rsidP="00C95E7F">
            <w:pPr>
              <w:ind w:left="720"/>
              <w:contextualSpacing/>
            </w:pPr>
            <w:r>
              <w:t xml:space="preserve">2. Los evangelios nos ofrecen la imagen de un Jesús extraordinario. Redacte un texto en el que expliques la afirmación anterior y </w:t>
            </w:r>
            <w:r>
              <w:t>por qué</w:t>
            </w:r>
            <w:r>
              <w:t xml:space="preserve"> se lo considera verdadero Dios y verdadero hombre. </w:t>
            </w:r>
          </w:p>
          <w:p w:rsidR="00C95E7F" w:rsidRDefault="00C95E7F" w:rsidP="00C95E7F">
            <w:pPr>
              <w:ind w:left="720"/>
              <w:contextualSpacing/>
            </w:pPr>
            <w:r>
              <w:t xml:space="preserve">TRABAJO No 2 </w:t>
            </w:r>
          </w:p>
          <w:p w:rsidR="00C95E7F" w:rsidRDefault="00C95E7F" w:rsidP="00C95E7F">
            <w:pPr>
              <w:ind w:left="720"/>
              <w:contextualSpacing/>
            </w:pPr>
            <w:r>
              <w:t xml:space="preserve">1. Teniendo en cuenta la línea de tiempo de la vida de Jesús escribe V si la afirmación es verdadera o F si la afirmación es falsa. </w:t>
            </w:r>
          </w:p>
          <w:p w:rsidR="00C95E7F" w:rsidRDefault="00C95E7F" w:rsidP="00C95E7F">
            <w:pPr>
              <w:ind w:left="720"/>
              <w:contextualSpacing/>
            </w:pPr>
            <w:r>
              <w:t xml:space="preserve">a. Jesús vivió su infancia junto a sus padres en_______________________________. </w:t>
            </w:r>
          </w:p>
          <w:p w:rsidR="00C95E7F" w:rsidRDefault="00C95E7F" w:rsidP="00C95E7F">
            <w:pPr>
              <w:ind w:left="720"/>
              <w:contextualSpacing/>
            </w:pPr>
            <w:r>
              <w:t xml:space="preserve">b. Herodes masacró a los niños por temor a______________________________________. </w:t>
            </w:r>
          </w:p>
          <w:p w:rsidR="00C95E7F" w:rsidRDefault="00C95E7F" w:rsidP="00C95E7F">
            <w:pPr>
              <w:ind w:left="720"/>
              <w:contextualSpacing/>
            </w:pPr>
            <w:r>
              <w:t xml:space="preserve">c. Jesús comenzó a predicar la Palabra de Dios a los___________ años. </w:t>
            </w:r>
          </w:p>
          <w:p w:rsidR="00C95E7F" w:rsidRDefault="00C95E7F" w:rsidP="00C95E7F">
            <w:pPr>
              <w:ind w:left="720"/>
              <w:contextualSpacing/>
            </w:pPr>
            <w:r>
              <w:t xml:space="preserve">d. El primer milagro que realizó Jesús ocurrió en____________________. </w:t>
            </w:r>
          </w:p>
          <w:p w:rsidR="00C95E7F" w:rsidRDefault="00C95E7F" w:rsidP="00C95E7F">
            <w:pPr>
              <w:ind w:left="720"/>
              <w:contextualSpacing/>
            </w:pPr>
            <w:r>
              <w:t xml:space="preserve">e. Los hechos trascendentales de la vida de Jesús a los 33 años fueron____________________ </w:t>
            </w:r>
          </w:p>
          <w:p w:rsidR="00C95E7F" w:rsidRDefault="00C95E7F" w:rsidP="00C95E7F">
            <w:pPr>
              <w:ind w:left="720"/>
              <w:contextualSpacing/>
            </w:pPr>
            <w:r>
              <w:t xml:space="preserve">2. Resuelve las preguntas relacionadas con la cuaresma. </w:t>
            </w:r>
          </w:p>
          <w:p w:rsidR="00C95E7F" w:rsidRDefault="00C95E7F" w:rsidP="00C95E7F">
            <w:pPr>
              <w:ind w:left="720"/>
              <w:contextualSpacing/>
            </w:pPr>
            <w:r>
              <w:t xml:space="preserve">a. ¿Qué relata el evangelio de San Mateo escrito en la guía? </w:t>
            </w:r>
          </w:p>
          <w:p w:rsidR="00C95E7F" w:rsidRDefault="00C95E7F" w:rsidP="00C95E7F">
            <w:pPr>
              <w:ind w:left="720"/>
              <w:contextualSpacing/>
            </w:pPr>
            <w:r>
              <w:lastRenderedPageBreak/>
              <w:t>b. ¿A qué nos invita la Iglesia en Cuaresma?</w:t>
            </w:r>
          </w:p>
          <w:p w:rsidR="00C95E7F" w:rsidRDefault="00C95E7F" w:rsidP="00C95E7F">
            <w:pPr>
              <w:ind w:left="720"/>
              <w:contextualSpacing/>
            </w:pPr>
            <w:r>
              <w:t xml:space="preserve"> c. ¿Cuál es el resultado de vivir bien la Cuaresma </w:t>
            </w:r>
          </w:p>
          <w:p w:rsidR="00C95E7F" w:rsidRDefault="00C95E7F" w:rsidP="00C95E7F">
            <w:pPr>
              <w:ind w:left="720"/>
              <w:contextualSpacing/>
            </w:pPr>
            <w:r w:rsidRPr="00C95E7F">
              <w:rPr>
                <w:b/>
              </w:rPr>
              <w:t>VALORACIÓN</w:t>
            </w:r>
            <w:r>
              <w:t xml:space="preserve"> </w:t>
            </w:r>
          </w:p>
          <w:p w:rsidR="00C95E7F" w:rsidRDefault="00C95E7F" w:rsidP="00C95E7F">
            <w:pPr>
              <w:ind w:left="720"/>
              <w:contextualSpacing/>
            </w:pPr>
            <w:r>
              <w:t xml:space="preserve">Para la valoración de la actividad se tendrán en cuenta los siguientes criterios: </w:t>
            </w:r>
          </w:p>
          <w:p w:rsidR="00C95E7F" w:rsidRDefault="00C95E7F" w:rsidP="00C95E7F">
            <w:pPr>
              <w:ind w:left="720"/>
              <w:contextualSpacing/>
            </w:pPr>
            <w:r>
              <w:t xml:space="preserve">- Presenta un trabajo ordenado y limpio, sin tachones. </w:t>
            </w:r>
          </w:p>
          <w:p w:rsidR="00C95E7F" w:rsidRDefault="00C95E7F" w:rsidP="00C95E7F">
            <w:pPr>
              <w:ind w:left="720"/>
              <w:contextualSpacing/>
            </w:pPr>
            <w:r>
              <w:t xml:space="preserve">- Actitud reflexiva frente a las lecturas propuestas. </w:t>
            </w:r>
          </w:p>
          <w:p w:rsidR="00C95E7F" w:rsidRDefault="00C95E7F" w:rsidP="00C95E7F">
            <w:pPr>
              <w:ind w:left="720"/>
              <w:contextualSpacing/>
            </w:pPr>
            <w:r>
              <w:t xml:space="preserve">- Entrega puntual de las fechas estipuladas de cada guía. </w:t>
            </w:r>
          </w:p>
          <w:p w:rsidR="00C95E7F" w:rsidRDefault="00C95E7F" w:rsidP="00C95E7F">
            <w:pPr>
              <w:ind w:left="720"/>
              <w:contextualSpacing/>
            </w:pPr>
            <w:r>
              <w:t xml:space="preserve">CÓMO ENTREGAR -Escribir nombres, apellidos, grado y número de guía. </w:t>
            </w:r>
          </w:p>
          <w:p w:rsidR="00C95E7F" w:rsidRDefault="00C95E7F" w:rsidP="00C95E7F">
            <w:pPr>
              <w:ind w:left="720"/>
              <w:contextualSpacing/>
            </w:pPr>
            <w:r>
              <w:t xml:space="preserve">-Tomar fotografías de las actividades realizadas, organizarlas guías y Enviar a través de: </w:t>
            </w:r>
          </w:p>
          <w:p w:rsidR="00C95E7F" w:rsidRDefault="00C95E7F" w:rsidP="00C95E7F">
            <w:pPr>
              <w:ind w:left="720"/>
              <w:contextualSpacing/>
            </w:pPr>
            <w:r>
              <w:t xml:space="preserve">- </w:t>
            </w:r>
            <w:r>
              <w:t xml:space="preserve">Correo </w:t>
            </w:r>
            <w:proofErr w:type="gramStart"/>
            <w:r>
              <w:t xml:space="preserve">Institucional </w:t>
            </w:r>
            <w:r>
              <w:t>,</w:t>
            </w:r>
            <w:proofErr w:type="gramEnd"/>
            <w:r>
              <w:t xml:space="preserve"> WhatsApp.</w:t>
            </w:r>
            <w:r>
              <w:t xml:space="preserve"> En físico.</w:t>
            </w:r>
          </w:p>
          <w:p w:rsidR="00C95E7F" w:rsidRPr="00C95E7F" w:rsidRDefault="00C95E7F" w:rsidP="00C95E7F">
            <w:pPr>
              <w:ind w:left="720"/>
              <w:contextualSpacing/>
              <w:rPr>
                <w:rFonts w:ascii="Calibri" w:eastAsia="Calibri" w:hAnsi="Calibri" w:cs="Calibri"/>
                <w:b/>
                <w:bCs/>
              </w:rPr>
            </w:pPr>
          </w:p>
          <w:p w:rsidR="00C95E7F" w:rsidRDefault="00C95E7F" w:rsidP="00C95E7F">
            <w:pPr>
              <w:ind w:left="720"/>
              <w:contextualSpacing/>
              <w:rPr>
                <w:rFonts w:ascii="Calibri" w:eastAsia="Calibri" w:hAnsi="Calibri" w:cs="Calibri"/>
                <w:b/>
                <w:bCs/>
              </w:rPr>
            </w:pPr>
            <w:r>
              <w:rPr>
                <w:noProof/>
                <w:lang w:eastAsia="es-CO"/>
              </w:rPr>
              <w:drawing>
                <wp:anchor distT="0" distB="0" distL="114300" distR="114300" simplePos="0" relativeHeight="251663360" behindDoc="1" locked="0" layoutInCell="1" allowOverlap="1" wp14:anchorId="772188CD" wp14:editId="5C8A1A9B">
                  <wp:simplePos x="0" y="0"/>
                  <wp:positionH relativeFrom="column">
                    <wp:posOffset>361950</wp:posOffset>
                  </wp:positionH>
                  <wp:positionV relativeFrom="paragraph">
                    <wp:posOffset>1905</wp:posOffset>
                  </wp:positionV>
                  <wp:extent cx="4430395" cy="4314190"/>
                  <wp:effectExtent l="0" t="0" r="8255" b="0"/>
                  <wp:wrapTight wrapText="bothSides">
                    <wp:wrapPolygon edited="0">
                      <wp:start x="0" y="0"/>
                      <wp:lineTo x="0" y="21460"/>
                      <wp:lineTo x="21547" y="21460"/>
                      <wp:lineTo x="21547" y="0"/>
                      <wp:lineTo x="0" y="0"/>
                    </wp:wrapPolygon>
                  </wp:wrapTight>
                  <wp:docPr id="13" name="Imagen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2718" t="51784" r="47185" b="27157"/>
                          <a:stretch/>
                        </pic:blipFill>
                        <pic:spPr bwMode="auto">
                          <a:xfrm>
                            <a:off x="0" y="0"/>
                            <a:ext cx="4430395" cy="43141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C95E7F" w:rsidRDefault="00C95E7F" w:rsidP="00C95E7F">
            <w:pPr>
              <w:ind w:left="720"/>
              <w:contextualSpacing/>
              <w:rPr>
                <w:rFonts w:ascii="Calibri" w:eastAsia="Calibri" w:hAnsi="Calibri" w:cs="Calibri"/>
                <w:b/>
                <w:bCs/>
              </w:rPr>
            </w:pPr>
          </w:p>
          <w:p w:rsidR="00C95E7F" w:rsidRDefault="00C95E7F" w:rsidP="00C95E7F">
            <w:pPr>
              <w:ind w:left="720"/>
              <w:contextualSpacing/>
              <w:rPr>
                <w:rFonts w:ascii="Calibri" w:eastAsia="Calibri" w:hAnsi="Calibri" w:cs="Calibri"/>
                <w:b/>
                <w:bCs/>
              </w:rPr>
            </w:pPr>
          </w:p>
          <w:p w:rsidR="00C95E7F" w:rsidRDefault="00C95E7F" w:rsidP="00C95E7F">
            <w:pPr>
              <w:ind w:left="720"/>
              <w:contextualSpacing/>
              <w:rPr>
                <w:rFonts w:ascii="Calibri" w:eastAsia="Calibri" w:hAnsi="Calibri" w:cs="Calibri"/>
                <w:b/>
                <w:bCs/>
              </w:rPr>
            </w:pPr>
          </w:p>
          <w:p w:rsidR="00C95E7F" w:rsidRDefault="00C95E7F" w:rsidP="00C95E7F">
            <w:pPr>
              <w:ind w:left="720"/>
              <w:contextualSpacing/>
              <w:rPr>
                <w:rFonts w:ascii="Calibri" w:eastAsia="Calibri" w:hAnsi="Calibri" w:cs="Calibri"/>
                <w:b/>
                <w:bCs/>
              </w:rPr>
            </w:pPr>
          </w:p>
          <w:p w:rsidR="00C95E7F" w:rsidRDefault="00C95E7F" w:rsidP="00C95E7F">
            <w:pPr>
              <w:ind w:left="720"/>
              <w:contextualSpacing/>
              <w:rPr>
                <w:rFonts w:ascii="Calibri" w:eastAsia="Calibri" w:hAnsi="Calibri" w:cs="Calibri"/>
                <w:b/>
                <w:bCs/>
              </w:rPr>
            </w:pPr>
          </w:p>
          <w:p w:rsidR="00C95E7F" w:rsidRDefault="00C95E7F" w:rsidP="00C95E7F">
            <w:pPr>
              <w:ind w:left="720"/>
              <w:contextualSpacing/>
              <w:rPr>
                <w:rFonts w:ascii="Calibri" w:eastAsia="Calibri" w:hAnsi="Calibri" w:cs="Calibri"/>
                <w:b/>
                <w:bCs/>
              </w:rPr>
            </w:pPr>
          </w:p>
          <w:p w:rsidR="00C95E7F" w:rsidRDefault="00C95E7F" w:rsidP="00C95E7F">
            <w:pPr>
              <w:ind w:left="720"/>
              <w:contextualSpacing/>
              <w:rPr>
                <w:rFonts w:ascii="Calibri" w:eastAsia="Calibri" w:hAnsi="Calibri" w:cs="Calibri"/>
                <w:b/>
                <w:bCs/>
              </w:rPr>
            </w:pPr>
          </w:p>
          <w:p w:rsidR="00C95E7F" w:rsidRDefault="00C95E7F" w:rsidP="00C95E7F">
            <w:pPr>
              <w:ind w:left="720"/>
              <w:contextualSpacing/>
              <w:rPr>
                <w:rFonts w:ascii="Calibri" w:eastAsia="Calibri" w:hAnsi="Calibri" w:cs="Calibri"/>
                <w:b/>
                <w:bCs/>
              </w:rPr>
            </w:pPr>
          </w:p>
          <w:p w:rsidR="00C95E7F" w:rsidRDefault="00C95E7F" w:rsidP="00C95E7F">
            <w:pPr>
              <w:ind w:left="720"/>
              <w:contextualSpacing/>
              <w:rPr>
                <w:rFonts w:ascii="Calibri" w:eastAsia="Calibri" w:hAnsi="Calibri" w:cs="Calibri"/>
                <w:b/>
                <w:bCs/>
              </w:rPr>
            </w:pPr>
          </w:p>
          <w:p w:rsidR="00C95E7F" w:rsidRDefault="00C95E7F" w:rsidP="00C95E7F">
            <w:pPr>
              <w:ind w:left="720"/>
              <w:contextualSpacing/>
              <w:rPr>
                <w:rFonts w:ascii="Calibri" w:eastAsia="Calibri" w:hAnsi="Calibri" w:cs="Calibri"/>
                <w:b/>
                <w:bCs/>
              </w:rPr>
            </w:pPr>
          </w:p>
          <w:p w:rsidR="00C95E7F" w:rsidRDefault="00C95E7F" w:rsidP="00C95E7F">
            <w:pPr>
              <w:ind w:left="720"/>
              <w:contextualSpacing/>
              <w:rPr>
                <w:rFonts w:ascii="Calibri" w:eastAsia="Calibri" w:hAnsi="Calibri" w:cs="Calibri"/>
                <w:b/>
                <w:bCs/>
              </w:rPr>
            </w:pPr>
          </w:p>
          <w:p w:rsidR="00C95E7F" w:rsidRDefault="00C95E7F" w:rsidP="00C95E7F">
            <w:pPr>
              <w:ind w:left="720"/>
              <w:contextualSpacing/>
              <w:rPr>
                <w:rFonts w:ascii="Calibri" w:eastAsia="Calibri" w:hAnsi="Calibri" w:cs="Calibri"/>
                <w:b/>
                <w:bCs/>
              </w:rPr>
            </w:pPr>
          </w:p>
          <w:p w:rsidR="00C95E7F" w:rsidRDefault="00C95E7F" w:rsidP="00C95E7F">
            <w:pPr>
              <w:ind w:left="720"/>
              <w:contextualSpacing/>
              <w:rPr>
                <w:rFonts w:ascii="Calibri" w:eastAsia="Calibri" w:hAnsi="Calibri" w:cs="Calibri"/>
                <w:b/>
                <w:bCs/>
              </w:rPr>
            </w:pPr>
          </w:p>
          <w:p w:rsidR="00C95E7F" w:rsidRDefault="00C95E7F" w:rsidP="00C95E7F">
            <w:pPr>
              <w:ind w:left="720"/>
              <w:contextualSpacing/>
              <w:rPr>
                <w:rFonts w:ascii="Calibri" w:eastAsia="Calibri" w:hAnsi="Calibri" w:cs="Calibri"/>
                <w:b/>
                <w:bCs/>
              </w:rPr>
            </w:pPr>
          </w:p>
          <w:p w:rsidR="00C95E7F" w:rsidRDefault="00C95E7F" w:rsidP="00C95E7F">
            <w:pPr>
              <w:ind w:left="720"/>
              <w:contextualSpacing/>
              <w:rPr>
                <w:rFonts w:ascii="Calibri" w:eastAsia="Calibri" w:hAnsi="Calibri" w:cs="Calibri"/>
                <w:b/>
                <w:bCs/>
              </w:rPr>
            </w:pPr>
          </w:p>
          <w:p w:rsidR="00C95E7F" w:rsidRDefault="00C95E7F" w:rsidP="00C95E7F">
            <w:pPr>
              <w:ind w:left="720"/>
              <w:contextualSpacing/>
              <w:rPr>
                <w:rFonts w:ascii="Calibri" w:eastAsia="Calibri" w:hAnsi="Calibri" w:cs="Calibri"/>
                <w:b/>
                <w:bCs/>
              </w:rPr>
            </w:pPr>
          </w:p>
          <w:p w:rsidR="00C95E7F" w:rsidRDefault="00C95E7F" w:rsidP="00C95E7F">
            <w:pPr>
              <w:ind w:left="720"/>
              <w:contextualSpacing/>
              <w:rPr>
                <w:rFonts w:ascii="Calibri" w:eastAsia="Calibri" w:hAnsi="Calibri" w:cs="Calibri"/>
                <w:b/>
                <w:bCs/>
              </w:rPr>
            </w:pPr>
          </w:p>
          <w:p w:rsidR="00C95E7F" w:rsidRDefault="00C95E7F" w:rsidP="00C95E7F">
            <w:pPr>
              <w:ind w:left="720"/>
              <w:contextualSpacing/>
              <w:rPr>
                <w:rFonts w:ascii="Calibri" w:eastAsia="Calibri" w:hAnsi="Calibri" w:cs="Calibri"/>
                <w:b/>
                <w:bCs/>
              </w:rPr>
            </w:pPr>
          </w:p>
          <w:p w:rsidR="00C95E7F" w:rsidRDefault="00C95E7F" w:rsidP="00C95E7F">
            <w:pPr>
              <w:ind w:left="720"/>
              <w:contextualSpacing/>
              <w:rPr>
                <w:rFonts w:ascii="Calibri" w:eastAsia="Calibri" w:hAnsi="Calibri" w:cs="Calibri"/>
                <w:b/>
                <w:bCs/>
              </w:rPr>
            </w:pPr>
          </w:p>
          <w:p w:rsidR="00C95E7F" w:rsidRDefault="00C95E7F" w:rsidP="00C95E7F">
            <w:pPr>
              <w:ind w:left="720"/>
              <w:contextualSpacing/>
              <w:rPr>
                <w:rFonts w:ascii="Calibri" w:eastAsia="Calibri" w:hAnsi="Calibri" w:cs="Calibri"/>
                <w:b/>
                <w:bCs/>
              </w:rPr>
            </w:pPr>
          </w:p>
          <w:p w:rsidR="00C95E7F" w:rsidRDefault="00C95E7F" w:rsidP="00C95E7F">
            <w:pPr>
              <w:ind w:left="720"/>
              <w:contextualSpacing/>
              <w:rPr>
                <w:rFonts w:ascii="Calibri" w:eastAsia="Calibri" w:hAnsi="Calibri" w:cs="Calibri"/>
                <w:b/>
                <w:bCs/>
              </w:rPr>
            </w:pPr>
          </w:p>
          <w:p w:rsidR="00C95E7F" w:rsidRDefault="00C95E7F" w:rsidP="00C95E7F">
            <w:pPr>
              <w:ind w:left="720"/>
              <w:contextualSpacing/>
              <w:rPr>
                <w:rFonts w:ascii="Calibri" w:eastAsia="Calibri" w:hAnsi="Calibri" w:cs="Calibri"/>
                <w:b/>
                <w:bCs/>
              </w:rPr>
            </w:pPr>
          </w:p>
          <w:p w:rsidR="00C95E7F" w:rsidRDefault="00C95E7F" w:rsidP="00C95E7F">
            <w:pPr>
              <w:ind w:left="720"/>
              <w:contextualSpacing/>
              <w:rPr>
                <w:rFonts w:ascii="Calibri" w:eastAsia="Calibri" w:hAnsi="Calibri" w:cs="Calibri"/>
                <w:b/>
                <w:bCs/>
              </w:rPr>
            </w:pPr>
          </w:p>
          <w:p w:rsidR="00C95E7F" w:rsidRDefault="00C95E7F" w:rsidP="00C95E7F">
            <w:pPr>
              <w:contextualSpacing/>
              <w:rPr>
                <w:rFonts w:ascii="Calibri" w:eastAsia="Calibri" w:hAnsi="Calibri" w:cs="Calibri"/>
                <w:b/>
                <w:bCs/>
              </w:rPr>
            </w:pPr>
          </w:p>
          <w:p w:rsidR="00C95E7F" w:rsidRDefault="00C95E7F" w:rsidP="00C95E7F">
            <w:pPr>
              <w:contextualSpacing/>
              <w:rPr>
                <w:rFonts w:ascii="Calibri" w:eastAsia="Calibri" w:hAnsi="Calibri" w:cs="Calibri"/>
                <w:b/>
                <w:bCs/>
              </w:rPr>
            </w:pPr>
          </w:p>
          <w:p w:rsidR="00E665FE" w:rsidRDefault="00E665FE" w:rsidP="00C95E7F">
            <w:pPr>
              <w:contextualSpacing/>
              <w:rPr>
                <w:rFonts w:ascii="Calibri" w:eastAsia="Calibri" w:hAnsi="Calibri" w:cs="Calibri"/>
                <w:b/>
                <w:bCs/>
              </w:rPr>
            </w:pPr>
            <w:r w:rsidRPr="00E665FE">
              <w:rPr>
                <w:rFonts w:ascii="Calibri" w:eastAsia="Calibri" w:hAnsi="Calibri" w:cs="Calibri"/>
                <w:b/>
                <w:bCs/>
              </w:rPr>
              <w:t>REJILLA DE AUTOEVALUACIÓN:</w:t>
            </w:r>
          </w:p>
          <w:p w:rsidR="00C95E7F" w:rsidRPr="00E665FE" w:rsidRDefault="00C95E7F" w:rsidP="00C95E7F">
            <w:pPr>
              <w:contextualSpacing/>
              <w:rPr>
                <w:rFonts w:ascii="Calibri" w:eastAsia="Calibri" w:hAnsi="Calibri" w:cs="Calibri"/>
                <w:b/>
                <w:bCs/>
              </w:rPr>
            </w:pPr>
          </w:p>
          <w:p w:rsidR="00E665FE" w:rsidRDefault="00E665FE" w:rsidP="00E665FE">
            <w:pPr>
              <w:jc w:val="both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E665FE">
              <w:rPr>
                <w:rFonts w:ascii="Calibri" w:eastAsia="Calibri" w:hAnsi="Calibri" w:cs="Calibri"/>
                <w:noProof/>
                <w:lang w:eastAsia="es-CO"/>
              </w:rPr>
              <mc:AlternateContent>
                <mc:Choice Requires="wps">
                  <w:drawing>
                    <wp:anchor distT="0" distB="0" distL="114300" distR="114300" simplePos="0" relativeHeight="251659264" behindDoc="1" locked="0" layoutInCell="1" allowOverlap="1" wp14:anchorId="5A955FAB" wp14:editId="2F840787">
                      <wp:simplePos x="0" y="0"/>
                      <wp:positionH relativeFrom="column">
                        <wp:posOffset>-6985</wp:posOffset>
                      </wp:positionH>
                      <wp:positionV relativeFrom="paragraph">
                        <wp:posOffset>358775</wp:posOffset>
                      </wp:positionV>
                      <wp:extent cx="6637020" cy="805180"/>
                      <wp:effectExtent l="0" t="0" r="0" b="0"/>
                      <wp:wrapTight wrapText="bothSides">
                        <wp:wrapPolygon edited="0">
                          <wp:start x="0" y="0"/>
                          <wp:lineTo x="0" y="20953"/>
                          <wp:lineTo x="21513" y="20953"/>
                          <wp:lineTo x="21513" y="0"/>
                          <wp:lineTo x="0" y="0"/>
                        </wp:wrapPolygon>
                      </wp:wrapTight>
                      <wp:docPr id="66" name="Text Box 1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637020" cy="8051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tbl>
                                  <w:tblPr>
                                    <w:tblStyle w:val="Tablaconcuadrcula1"/>
                                    <w:tblW w:w="10225" w:type="dxa"/>
                                    <w:tblInd w:w="-5" w:type="dxa"/>
                                    <w:tblLayout w:type="fixed"/>
                                    <w:tblLook w:val="04A0" w:firstRow="1" w:lastRow="0" w:firstColumn="1" w:lastColumn="0" w:noHBand="0" w:noVBand="1"/>
                                  </w:tblPr>
                                  <w:tblGrid>
                                    <w:gridCol w:w="1704"/>
                                    <w:gridCol w:w="1704"/>
                                    <w:gridCol w:w="1988"/>
                                    <w:gridCol w:w="1987"/>
                                    <w:gridCol w:w="1421"/>
                                    <w:gridCol w:w="1421"/>
                                  </w:tblGrid>
                                  <w:tr w:rsidR="00E665FE" w:rsidRPr="00D13388" w:rsidTr="00B83F04">
                                    <w:trPr>
                                      <w:trHeight w:val="132"/>
                                    </w:trPr>
                                    <w:tc>
                                      <w:tcPr>
                                        <w:tcW w:w="1704" w:type="dxa"/>
                                        <w:shd w:val="clear" w:color="auto" w:fill="D9D9D9" w:themeFill="background1" w:themeFillShade="D9"/>
                                      </w:tcPr>
                                      <w:p w:rsidR="00E665FE" w:rsidRPr="00952297" w:rsidRDefault="00E665FE" w:rsidP="00194598">
                                        <w:pPr>
                                          <w:jc w:val="center"/>
                                          <w:rPr>
                                            <w:rFonts w:ascii="Arial" w:hAnsi="Arial" w:cs="Arial"/>
                                            <w:b/>
                                            <w:sz w:val="16"/>
                                            <w:szCs w:val="16"/>
                                          </w:rPr>
                                        </w:pPr>
                                        <w:r w:rsidRPr="00952297">
                                          <w:rPr>
                                            <w:rFonts w:ascii="Arial" w:hAnsi="Arial" w:cs="Arial"/>
                                            <w:b/>
                                            <w:sz w:val="16"/>
                                            <w:szCs w:val="16"/>
                                          </w:rPr>
                                          <w:t>ORGANIZACIÓN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1704" w:type="dxa"/>
                                        <w:shd w:val="clear" w:color="auto" w:fill="D9D9D9" w:themeFill="background1" w:themeFillShade="D9"/>
                                      </w:tcPr>
                                      <w:p w:rsidR="00E665FE" w:rsidRPr="00952297" w:rsidRDefault="00E665FE" w:rsidP="001E2D72">
                                        <w:pPr>
                                          <w:jc w:val="center"/>
                                          <w:rPr>
                                            <w:rFonts w:ascii="Arial" w:hAnsi="Arial" w:cs="Arial"/>
                                            <w:b/>
                                            <w:sz w:val="16"/>
                                            <w:szCs w:val="16"/>
                                          </w:rPr>
                                        </w:pPr>
                                        <w:r w:rsidRPr="00952297">
                                          <w:rPr>
                                            <w:rFonts w:ascii="Arial" w:hAnsi="Arial" w:cs="Arial"/>
                                            <w:b/>
                                            <w:sz w:val="16"/>
                                            <w:szCs w:val="16"/>
                                          </w:rPr>
                                          <w:t>PUNTUALIDAD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1988" w:type="dxa"/>
                                        <w:shd w:val="clear" w:color="auto" w:fill="D9D9D9" w:themeFill="background1" w:themeFillShade="D9"/>
                                      </w:tcPr>
                                      <w:p w:rsidR="00E665FE" w:rsidRPr="00952297" w:rsidRDefault="00E665FE" w:rsidP="00C439F0">
                                        <w:pPr>
                                          <w:jc w:val="center"/>
                                          <w:rPr>
                                            <w:rFonts w:ascii="Arial" w:hAnsi="Arial" w:cs="Arial"/>
                                            <w:b/>
                                            <w:sz w:val="16"/>
                                            <w:szCs w:val="16"/>
                                          </w:rPr>
                                        </w:pPr>
                                        <w:r w:rsidRPr="00952297">
                                          <w:rPr>
                                            <w:rFonts w:ascii="Arial" w:hAnsi="Arial" w:cs="Arial"/>
                                            <w:b/>
                                            <w:sz w:val="16"/>
                                            <w:szCs w:val="16"/>
                                          </w:rPr>
                                          <w:t>COMPRENSIÓN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1987" w:type="dxa"/>
                                        <w:shd w:val="clear" w:color="auto" w:fill="D9D9D9" w:themeFill="background1" w:themeFillShade="D9"/>
                                      </w:tcPr>
                                      <w:p w:rsidR="00E665FE" w:rsidRPr="00952297" w:rsidRDefault="00E665FE" w:rsidP="00757093">
                                        <w:pPr>
                                          <w:jc w:val="center"/>
                                          <w:rPr>
                                            <w:rFonts w:ascii="Arial" w:hAnsi="Arial" w:cs="Arial"/>
                                            <w:b/>
                                            <w:sz w:val="16"/>
                                            <w:szCs w:val="16"/>
                                          </w:rPr>
                                        </w:pPr>
                                        <w:r w:rsidRPr="00952297">
                                          <w:rPr>
                                            <w:rFonts w:ascii="Arial" w:hAnsi="Arial" w:cs="Arial"/>
                                            <w:b/>
                                            <w:sz w:val="16"/>
                                            <w:szCs w:val="16"/>
                                          </w:rPr>
                                          <w:t>USO DE RECURSOS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1421" w:type="dxa"/>
                                        <w:shd w:val="clear" w:color="auto" w:fill="D9D9D9" w:themeFill="background1" w:themeFillShade="D9"/>
                                      </w:tcPr>
                                      <w:p w:rsidR="00E665FE" w:rsidRPr="00952297" w:rsidRDefault="00E665FE" w:rsidP="00757093">
                                        <w:pPr>
                                          <w:jc w:val="center"/>
                                          <w:rPr>
                                            <w:rFonts w:ascii="Arial" w:hAnsi="Arial" w:cs="Arial"/>
                                            <w:b/>
                                            <w:sz w:val="16"/>
                                            <w:szCs w:val="16"/>
                                          </w:rPr>
                                        </w:pPr>
                                        <w:r w:rsidRPr="00952297">
                                          <w:rPr>
                                            <w:rFonts w:ascii="Arial" w:hAnsi="Arial" w:cs="Arial"/>
                                            <w:b/>
                                            <w:sz w:val="16"/>
                                            <w:szCs w:val="16"/>
                                          </w:rPr>
                                          <w:t>HONESTIDAD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1421" w:type="dxa"/>
                                        <w:shd w:val="clear" w:color="auto" w:fill="D9D9D9" w:themeFill="background1" w:themeFillShade="D9"/>
                                      </w:tcPr>
                                      <w:p w:rsidR="00E665FE" w:rsidRPr="00952297" w:rsidRDefault="00E665FE" w:rsidP="00952297">
                                        <w:pPr>
                                          <w:jc w:val="center"/>
                                          <w:rPr>
                                            <w:rFonts w:ascii="Arial" w:hAnsi="Arial" w:cs="Arial"/>
                                            <w:b/>
                                            <w:sz w:val="16"/>
                                            <w:szCs w:val="16"/>
                                          </w:rPr>
                                        </w:pPr>
                                        <w:r w:rsidRPr="00952297">
                                          <w:rPr>
                                            <w:rFonts w:ascii="Arial" w:hAnsi="Arial" w:cs="Arial"/>
                                            <w:b/>
                                            <w:sz w:val="16"/>
                                            <w:szCs w:val="16"/>
                                          </w:rPr>
                                          <w:t>PROMEDIO</w:t>
                                        </w:r>
                                      </w:p>
                                    </w:tc>
                                  </w:tr>
                                  <w:tr w:rsidR="00E665FE" w:rsidRPr="00D13388" w:rsidTr="00B83F04">
                                    <w:trPr>
                                      <w:trHeight w:val="294"/>
                                    </w:trPr>
                                    <w:tc>
                                      <w:tcPr>
                                        <w:tcW w:w="1704" w:type="dxa"/>
                                        <w:vAlign w:val="center"/>
                                      </w:tcPr>
                                      <w:p w:rsidR="00E665FE" w:rsidRPr="00692C7E" w:rsidRDefault="00E665FE" w:rsidP="00E13C90">
                                        <w:pPr>
                                          <w:jc w:val="center"/>
                                          <w:rPr>
                                            <w:rFonts w:ascii="Arial" w:hAnsi="Arial" w:cs="Arial"/>
                                            <w:iCs/>
                                            <w:sz w:val="18"/>
                                            <w:szCs w:val="18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704" w:type="dxa"/>
                                        <w:vAlign w:val="center"/>
                                      </w:tcPr>
                                      <w:p w:rsidR="00E665FE" w:rsidRPr="00692C7E" w:rsidRDefault="00E665FE" w:rsidP="00E13C90">
                                        <w:pPr>
                                          <w:jc w:val="center"/>
                                          <w:rPr>
                                            <w:rFonts w:ascii="Arial" w:hAnsi="Arial" w:cs="Arial"/>
                                            <w:iCs/>
                                            <w:sz w:val="18"/>
                                            <w:szCs w:val="18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988" w:type="dxa"/>
                                        <w:vAlign w:val="center"/>
                                      </w:tcPr>
                                      <w:p w:rsidR="00E665FE" w:rsidRPr="00692C7E" w:rsidRDefault="00E665FE" w:rsidP="00E13C90">
                                        <w:pPr>
                                          <w:jc w:val="center"/>
                                          <w:rPr>
                                            <w:rFonts w:ascii="Arial" w:hAnsi="Arial" w:cs="Arial"/>
                                            <w:iCs/>
                                            <w:sz w:val="18"/>
                                            <w:szCs w:val="18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987" w:type="dxa"/>
                                        <w:vAlign w:val="center"/>
                                      </w:tcPr>
                                      <w:p w:rsidR="00E665FE" w:rsidRPr="00692C7E" w:rsidRDefault="00E665FE" w:rsidP="00E13C90">
                                        <w:pPr>
                                          <w:jc w:val="center"/>
                                          <w:rPr>
                                            <w:rFonts w:ascii="Arial" w:hAnsi="Arial" w:cs="Arial"/>
                                            <w:iCs/>
                                            <w:sz w:val="18"/>
                                            <w:szCs w:val="18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421" w:type="dxa"/>
                                      </w:tcPr>
                                      <w:p w:rsidR="00E665FE" w:rsidRPr="00692C7E" w:rsidRDefault="00E665FE" w:rsidP="00E13C90">
                                        <w:pPr>
                                          <w:jc w:val="center"/>
                                          <w:rPr>
                                            <w:rFonts w:ascii="Arial" w:hAnsi="Arial" w:cs="Arial"/>
                                            <w:iCs/>
                                            <w:sz w:val="18"/>
                                            <w:szCs w:val="18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421" w:type="dxa"/>
                                      </w:tcPr>
                                      <w:p w:rsidR="00E665FE" w:rsidRPr="00692C7E" w:rsidRDefault="00E665FE" w:rsidP="00E13C90">
                                        <w:pPr>
                                          <w:jc w:val="center"/>
                                          <w:rPr>
                                            <w:rFonts w:ascii="Arial" w:hAnsi="Arial" w:cs="Arial"/>
                                            <w:iCs/>
                                            <w:sz w:val="18"/>
                                            <w:szCs w:val="18"/>
                                          </w:rPr>
                                        </w:pPr>
                                      </w:p>
                                    </w:tc>
                                  </w:tr>
                                  <w:tr w:rsidR="00E665FE" w:rsidRPr="00D13388" w:rsidTr="00B83F04">
                                    <w:trPr>
                                      <w:trHeight w:val="294"/>
                                    </w:trPr>
                                    <w:tc>
                                      <w:tcPr>
                                        <w:tcW w:w="1704" w:type="dxa"/>
                                        <w:vAlign w:val="center"/>
                                      </w:tcPr>
                                      <w:p w:rsidR="00E665FE" w:rsidRPr="00692C7E" w:rsidRDefault="00E665FE" w:rsidP="00E13C90">
                                        <w:pPr>
                                          <w:jc w:val="center"/>
                                          <w:rPr>
                                            <w:rFonts w:ascii="Arial" w:hAnsi="Arial" w:cs="Arial"/>
                                            <w:iCs/>
                                            <w:sz w:val="18"/>
                                            <w:szCs w:val="18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704" w:type="dxa"/>
                                        <w:vAlign w:val="center"/>
                                      </w:tcPr>
                                      <w:p w:rsidR="00E665FE" w:rsidRPr="00692C7E" w:rsidRDefault="00E665FE" w:rsidP="00E13C90">
                                        <w:pPr>
                                          <w:jc w:val="center"/>
                                          <w:rPr>
                                            <w:rFonts w:ascii="Arial" w:hAnsi="Arial" w:cs="Arial"/>
                                            <w:iCs/>
                                            <w:sz w:val="18"/>
                                            <w:szCs w:val="18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988" w:type="dxa"/>
                                        <w:vAlign w:val="center"/>
                                      </w:tcPr>
                                      <w:p w:rsidR="00E665FE" w:rsidRPr="00692C7E" w:rsidRDefault="00E665FE" w:rsidP="00E13C90">
                                        <w:pPr>
                                          <w:jc w:val="center"/>
                                          <w:rPr>
                                            <w:rFonts w:ascii="Arial" w:hAnsi="Arial" w:cs="Arial"/>
                                            <w:iCs/>
                                            <w:sz w:val="18"/>
                                            <w:szCs w:val="18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987" w:type="dxa"/>
                                        <w:vAlign w:val="center"/>
                                      </w:tcPr>
                                      <w:p w:rsidR="00E665FE" w:rsidRPr="00692C7E" w:rsidRDefault="00E665FE" w:rsidP="00E13C90">
                                        <w:pPr>
                                          <w:jc w:val="center"/>
                                          <w:rPr>
                                            <w:rFonts w:ascii="Arial" w:hAnsi="Arial" w:cs="Arial"/>
                                            <w:iCs/>
                                            <w:sz w:val="18"/>
                                            <w:szCs w:val="18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421" w:type="dxa"/>
                                      </w:tcPr>
                                      <w:p w:rsidR="00E665FE" w:rsidRPr="00692C7E" w:rsidRDefault="00E665FE" w:rsidP="00E13C90">
                                        <w:pPr>
                                          <w:jc w:val="center"/>
                                          <w:rPr>
                                            <w:rFonts w:ascii="Arial" w:hAnsi="Arial" w:cs="Arial"/>
                                            <w:iCs/>
                                            <w:sz w:val="18"/>
                                            <w:szCs w:val="18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421" w:type="dxa"/>
                                      </w:tcPr>
                                      <w:p w:rsidR="00E665FE" w:rsidRPr="00692C7E" w:rsidRDefault="00E665FE" w:rsidP="00E13C90">
                                        <w:pPr>
                                          <w:jc w:val="center"/>
                                          <w:rPr>
                                            <w:rFonts w:ascii="Arial" w:hAnsi="Arial" w:cs="Arial"/>
                                            <w:iCs/>
                                            <w:sz w:val="18"/>
                                            <w:szCs w:val="18"/>
                                          </w:rPr>
                                        </w:pPr>
                                      </w:p>
                                    </w:tc>
                                  </w:tr>
                                  <w:tr w:rsidR="00E665FE" w:rsidRPr="00D13388" w:rsidTr="00B83F04">
                                    <w:trPr>
                                      <w:trHeight w:val="294"/>
                                    </w:trPr>
                                    <w:tc>
                                      <w:tcPr>
                                        <w:tcW w:w="1704" w:type="dxa"/>
                                        <w:vAlign w:val="center"/>
                                      </w:tcPr>
                                      <w:p w:rsidR="00E665FE" w:rsidRPr="00692C7E" w:rsidRDefault="00E665FE" w:rsidP="00E13C90">
                                        <w:pPr>
                                          <w:jc w:val="center"/>
                                          <w:rPr>
                                            <w:rFonts w:ascii="Arial" w:hAnsi="Arial" w:cs="Arial"/>
                                            <w:iCs/>
                                            <w:sz w:val="18"/>
                                            <w:szCs w:val="18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704" w:type="dxa"/>
                                        <w:vAlign w:val="center"/>
                                      </w:tcPr>
                                      <w:p w:rsidR="00E665FE" w:rsidRPr="00692C7E" w:rsidRDefault="00E665FE" w:rsidP="00E13C90">
                                        <w:pPr>
                                          <w:jc w:val="center"/>
                                          <w:rPr>
                                            <w:rFonts w:ascii="Arial" w:hAnsi="Arial" w:cs="Arial"/>
                                            <w:iCs/>
                                            <w:sz w:val="18"/>
                                            <w:szCs w:val="18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988" w:type="dxa"/>
                                        <w:vAlign w:val="center"/>
                                      </w:tcPr>
                                      <w:p w:rsidR="00E665FE" w:rsidRPr="00692C7E" w:rsidRDefault="00E665FE" w:rsidP="00E13C90">
                                        <w:pPr>
                                          <w:jc w:val="center"/>
                                          <w:rPr>
                                            <w:rFonts w:ascii="Arial" w:hAnsi="Arial" w:cs="Arial"/>
                                            <w:iCs/>
                                            <w:sz w:val="18"/>
                                            <w:szCs w:val="18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987" w:type="dxa"/>
                                        <w:vAlign w:val="center"/>
                                      </w:tcPr>
                                      <w:p w:rsidR="00E665FE" w:rsidRPr="00692C7E" w:rsidRDefault="00E665FE" w:rsidP="00E13C90">
                                        <w:pPr>
                                          <w:jc w:val="center"/>
                                          <w:rPr>
                                            <w:rFonts w:ascii="Arial" w:hAnsi="Arial" w:cs="Arial"/>
                                            <w:iCs/>
                                            <w:sz w:val="18"/>
                                            <w:szCs w:val="18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421" w:type="dxa"/>
                                      </w:tcPr>
                                      <w:p w:rsidR="00E665FE" w:rsidRPr="00692C7E" w:rsidRDefault="00E665FE" w:rsidP="00E13C90">
                                        <w:pPr>
                                          <w:jc w:val="center"/>
                                          <w:rPr>
                                            <w:rFonts w:ascii="Arial" w:hAnsi="Arial" w:cs="Arial"/>
                                            <w:iCs/>
                                            <w:sz w:val="18"/>
                                            <w:szCs w:val="18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421" w:type="dxa"/>
                                      </w:tcPr>
                                      <w:p w:rsidR="00E665FE" w:rsidRPr="00692C7E" w:rsidRDefault="00E665FE" w:rsidP="00E13C90">
                                        <w:pPr>
                                          <w:jc w:val="center"/>
                                          <w:rPr>
                                            <w:rFonts w:ascii="Arial" w:hAnsi="Arial" w:cs="Arial"/>
                                            <w:iCs/>
                                            <w:sz w:val="18"/>
                                            <w:szCs w:val="18"/>
                                          </w:rPr>
                                        </w:pPr>
                                      </w:p>
                                    </w:tc>
                                  </w:tr>
                                </w:tbl>
                                <w:p w:rsidR="00E665FE" w:rsidRPr="00D13388" w:rsidRDefault="00E665FE" w:rsidP="00E665FE">
                                  <w:pPr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38" o:spid="_x0000_s1026" type="#_x0000_t202" style="position:absolute;left:0;text-align:left;margin-left:-.55pt;margin-top:28.25pt;width:522.6pt;height:63.4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" stroked="f">
                      <v:textbox>
                        <w:txbxContent>
                          <w:tbl>
                            <w:tblPr>
                              <w:tblStyle w:val="Tablaconcuadrcula1"/>
                              <w:tblW w:w="10225" w:type="dxa"/>
                              <w:tblInd w:w="-5" w:type="dxa"/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1704"/>
                              <w:gridCol w:w="1704"/>
                              <w:gridCol w:w="1988"/>
                              <w:gridCol w:w="1987"/>
                              <w:gridCol w:w="1421"/>
                              <w:gridCol w:w="1421"/>
                            </w:tblGrid>
                            <w:tr w:rsidR="00E665FE" w:rsidRPr="00D13388" w:rsidTr="00B83F04">
                              <w:trPr>
                                <w:trHeight w:val="132"/>
                              </w:trPr>
                              <w:tc>
                                <w:tcPr>
                                  <w:tcW w:w="1704" w:type="dxa"/>
                                  <w:shd w:val="clear" w:color="auto" w:fill="D9D9D9" w:themeFill="background1" w:themeFillShade="D9"/>
                                </w:tcPr>
                                <w:p w:rsidR="00E665FE" w:rsidRPr="00952297" w:rsidRDefault="00E665FE" w:rsidP="00194598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r w:rsidRPr="00952297"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  <w:t>ORGANIZACIÓN</w:t>
                                  </w:r>
                                </w:p>
                              </w:tc>
                              <w:tc>
                                <w:tcPr>
                                  <w:tcW w:w="1704" w:type="dxa"/>
                                  <w:shd w:val="clear" w:color="auto" w:fill="D9D9D9" w:themeFill="background1" w:themeFillShade="D9"/>
                                </w:tcPr>
                                <w:p w:rsidR="00E665FE" w:rsidRPr="00952297" w:rsidRDefault="00E665FE" w:rsidP="001E2D72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r w:rsidRPr="00952297"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  <w:t>PUNTUALIDAD</w:t>
                                  </w:r>
                                </w:p>
                              </w:tc>
                              <w:tc>
                                <w:tcPr>
                                  <w:tcW w:w="1988" w:type="dxa"/>
                                  <w:shd w:val="clear" w:color="auto" w:fill="D9D9D9" w:themeFill="background1" w:themeFillShade="D9"/>
                                </w:tcPr>
                                <w:p w:rsidR="00E665FE" w:rsidRPr="00952297" w:rsidRDefault="00E665FE" w:rsidP="00C439F0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r w:rsidRPr="00952297"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  <w:t>COMPRENSIÓN</w:t>
                                  </w:r>
                                </w:p>
                              </w:tc>
                              <w:tc>
                                <w:tcPr>
                                  <w:tcW w:w="1987" w:type="dxa"/>
                                  <w:shd w:val="clear" w:color="auto" w:fill="D9D9D9" w:themeFill="background1" w:themeFillShade="D9"/>
                                </w:tcPr>
                                <w:p w:rsidR="00E665FE" w:rsidRPr="00952297" w:rsidRDefault="00E665FE" w:rsidP="00757093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r w:rsidRPr="00952297"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  <w:t>USO DE RECURSOS</w:t>
                                  </w:r>
                                </w:p>
                              </w:tc>
                              <w:tc>
                                <w:tcPr>
                                  <w:tcW w:w="1421" w:type="dxa"/>
                                  <w:shd w:val="clear" w:color="auto" w:fill="D9D9D9" w:themeFill="background1" w:themeFillShade="D9"/>
                                </w:tcPr>
                                <w:p w:rsidR="00E665FE" w:rsidRPr="00952297" w:rsidRDefault="00E665FE" w:rsidP="00757093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r w:rsidRPr="00952297"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  <w:t>HONESTIDAD</w:t>
                                  </w:r>
                                </w:p>
                              </w:tc>
                              <w:tc>
                                <w:tcPr>
                                  <w:tcW w:w="1421" w:type="dxa"/>
                                  <w:shd w:val="clear" w:color="auto" w:fill="D9D9D9" w:themeFill="background1" w:themeFillShade="D9"/>
                                </w:tcPr>
                                <w:p w:rsidR="00E665FE" w:rsidRPr="00952297" w:rsidRDefault="00E665FE" w:rsidP="00952297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r w:rsidRPr="00952297"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  <w:t>PROMEDIO</w:t>
                                  </w:r>
                                </w:p>
                              </w:tc>
                            </w:tr>
                            <w:tr w:rsidR="00E665FE" w:rsidRPr="00D13388" w:rsidTr="00B83F04">
                              <w:trPr>
                                <w:trHeight w:val="294"/>
                              </w:trPr>
                              <w:tc>
                                <w:tcPr>
                                  <w:tcW w:w="1704" w:type="dxa"/>
                                  <w:vAlign w:val="center"/>
                                </w:tcPr>
                                <w:p w:rsidR="00E665FE" w:rsidRPr="00692C7E" w:rsidRDefault="00E665FE" w:rsidP="00E13C90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iCs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04" w:type="dxa"/>
                                  <w:vAlign w:val="center"/>
                                </w:tcPr>
                                <w:p w:rsidR="00E665FE" w:rsidRPr="00692C7E" w:rsidRDefault="00E665FE" w:rsidP="00E13C90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iCs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88" w:type="dxa"/>
                                  <w:vAlign w:val="center"/>
                                </w:tcPr>
                                <w:p w:rsidR="00E665FE" w:rsidRPr="00692C7E" w:rsidRDefault="00E665FE" w:rsidP="00E13C90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iCs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87" w:type="dxa"/>
                                  <w:vAlign w:val="center"/>
                                </w:tcPr>
                                <w:p w:rsidR="00E665FE" w:rsidRPr="00692C7E" w:rsidRDefault="00E665FE" w:rsidP="00E13C90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iCs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21" w:type="dxa"/>
                                </w:tcPr>
                                <w:p w:rsidR="00E665FE" w:rsidRPr="00692C7E" w:rsidRDefault="00E665FE" w:rsidP="00E13C90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iCs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21" w:type="dxa"/>
                                </w:tcPr>
                                <w:p w:rsidR="00E665FE" w:rsidRPr="00692C7E" w:rsidRDefault="00E665FE" w:rsidP="00E13C90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iCs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E665FE" w:rsidRPr="00D13388" w:rsidTr="00B83F04">
                              <w:trPr>
                                <w:trHeight w:val="294"/>
                              </w:trPr>
                              <w:tc>
                                <w:tcPr>
                                  <w:tcW w:w="1704" w:type="dxa"/>
                                  <w:vAlign w:val="center"/>
                                </w:tcPr>
                                <w:p w:rsidR="00E665FE" w:rsidRPr="00692C7E" w:rsidRDefault="00E665FE" w:rsidP="00E13C90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iCs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04" w:type="dxa"/>
                                  <w:vAlign w:val="center"/>
                                </w:tcPr>
                                <w:p w:rsidR="00E665FE" w:rsidRPr="00692C7E" w:rsidRDefault="00E665FE" w:rsidP="00E13C90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iCs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88" w:type="dxa"/>
                                  <w:vAlign w:val="center"/>
                                </w:tcPr>
                                <w:p w:rsidR="00E665FE" w:rsidRPr="00692C7E" w:rsidRDefault="00E665FE" w:rsidP="00E13C90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iCs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87" w:type="dxa"/>
                                  <w:vAlign w:val="center"/>
                                </w:tcPr>
                                <w:p w:rsidR="00E665FE" w:rsidRPr="00692C7E" w:rsidRDefault="00E665FE" w:rsidP="00E13C90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iCs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21" w:type="dxa"/>
                                </w:tcPr>
                                <w:p w:rsidR="00E665FE" w:rsidRPr="00692C7E" w:rsidRDefault="00E665FE" w:rsidP="00E13C90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iCs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21" w:type="dxa"/>
                                </w:tcPr>
                                <w:p w:rsidR="00E665FE" w:rsidRPr="00692C7E" w:rsidRDefault="00E665FE" w:rsidP="00E13C90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iCs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E665FE" w:rsidRPr="00D13388" w:rsidTr="00B83F04">
                              <w:trPr>
                                <w:trHeight w:val="294"/>
                              </w:trPr>
                              <w:tc>
                                <w:tcPr>
                                  <w:tcW w:w="1704" w:type="dxa"/>
                                  <w:vAlign w:val="center"/>
                                </w:tcPr>
                                <w:p w:rsidR="00E665FE" w:rsidRPr="00692C7E" w:rsidRDefault="00E665FE" w:rsidP="00E13C90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iCs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04" w:type="dxa"/>
                                  <w:vAlign w:val="center"/>
                                </w:tcPr>
                                <w:p w:rsidR="00E665FE" w:rsidRPr="00692C7E" w:rsidRDefault="00E665FE" w:rsidP="00E13C90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iCs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88" w:type="dxa"/>
                                  <w:vAlign w:val="center"/>
                                </w:tcPr>
                                <w:p w:rsidR="00E665FE" w:rsidRPr="00692C7E" w:rsidRDefault="00E665FE" w:rsidP="00E13C90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iCs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87" w:type="dxa"/>
                                  <w:vAlign w:val="center"/>
                                </w:tcPr>
                                <w:p w:rsidR="00E665FE" w:rsidRPr="00692C7E" w:rsidRDefault="00E665FE" w:rsidP="00E13C90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iCs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21" w:type="dxa"/>
                                </w:tcPr>
                                <w:p w:rsidR="00E665FE" w:rsidRPr="00692C7E" w:rsidRDefault="00E665FE" w:rsidP="00E13C90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iCs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21" w:type="dxa"/>
                                </w:tcPr>
                                <w:p w:rsidR="00E665FE" w:rsidRPr="00692C7E" w:rsidRDefault="00E665FE" w:rsidP="00E13C90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iCs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E665FE" w:rsidRPr="00D13388" w:rsidRDefault="00E665FE" w:rsidP="00E665FE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  <w10:wrap type="tight"/>
                    </v:shape>
                  </w:pict>
                </mc:Fallback>
              </mc:AlternateContent>
            </w:r>
            <w:r w:rsidRPr="00E665FE">
              <w:rPr>
                <w:rFonts w:ascii="Calibri" w:eastAsia="Times New Roman" w:hAnsi="Calibri" w:cs="Calibri"/>
                <w:color w:val="000000"/>
                <w:lang w:val="es-ES" w:eastAsia="es-ES"/>
              </w:rPr>
              <w:t>Diligencie la rejilla colocando, según la escala de 1 a 5, la autovaloración que considera en cada criterio según su desempeño</w:t>
            </w:r>
          </w:p>
          <w:p w:rsidR="00C95E7F" w:rsidRPr="00E665FE" w:rsidRDefault="00C95E7F" w:rsidP="00E665FE">
            <w:pPr>
              <w:jc w:val="both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</w:p>
        </w:tc>
      </w:tr>
      <w:tr w:rsidR="00E665FE" w:rsidRPr="00E665FE" w:rsidTr="006D7C77">
        <w:trPr>
          <w:trHeight w:val="73"/>
        </w:trPr>
        <w:tc>
          <w:tcPr>
            <w:tcW w:w="10812" w:type="dxa"/>
            <w:shd w:val="clear" w:color="auto" w:fill="B8CCE4" w:themeFill="accent1" w:themeFillTint="66"/>
            <w:vAlign w:val="center"/>
          </w:tcPr>
          <w:p w:rsidR="00E665FE" w:rsidRPr="00E665FE" w:rsidRDefault="00E665FE" w:rsidP="00E665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E665FE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lastRenderedPageBreak/>
              <w:t>RECURSOS</w:t>
            </w:r>
          </w:p>
        </w:tc>
      </w:tr>
      <w:tr w:rsidR="00E665FE" w:rsidRPr="00E665FE" w:rsidTr="006D7C77">
        <w:trPr>
          <w:trHeight w:val="70"/>
        </w:trPr>
        <w:tc>
          <w:tcPr>
            <w:tcW w:w="10812" w:type="dxa"/>
            <w:shd w:val="clear" w:color="auto" w:fill="auto"/>
          </w:tcPr>
          <w:p w:rsidR="00E665FE" w:rsidRPr="00E665FE" w:rsidRDefault="00C95E7F" w:rsidP="00E665FE">
            <w:pPr>
              <w:jc w:val="both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hyperlink r:id="rId15" w:history="1">
              <w:r w:rsidRPr="00A37167">
                <w:rPr>
                  <w:rStyle w:val="Hipervnculo"/>
                  <w:rFonts w:ascii="Calibri" w:eastAsia="Times New Roman" w:hAnsi="Calibri" w:cs="Calibri"/>
                  <w:b/>
                  <w:bCs/>
                  <w:lang w:val="es-ES" w:eastAsia="es-ES"/>
                </w:rPr>
                <w:t>file:///C:/Users/R005/Downloads/GUIA%202%20DE%20RELIGIN%20SEXTO.pdf</w:t>
              </w:r>
            </w:hyperlink>
            <w:r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 xml:space="preserve"> </w:t>
            </w:r>
          </w:p>
        </w:tc>
      </w:tr>
    </w:tbl>
    <w:p w:rsidR="00E665FE" w:rsidRPr="00E665FE" w:rsidRDefault="00E665FE" w:rsidP="00E665FE">
      <w:pPr>
        <w:spacing w:after="0" w:line="240" w:lineRule="auto"/>
        <w:rPr>
          <w:rFonts w:ascii="Calibri" w:eastAsia="Times New Roman" w:hAnsi="Calibri" w:cs="Calibri"/>
          <w:color w:val="000000"/>
          <w:lang w:val="es-ES" w:eastAsia="es-ES"/>
        </w:rPr>
      </w:pPr>
    </w:p>
    <w:p w:rsidR="00CB578D" w:rsidRDefault="004342F5"/>
    <w:sectPr w:rsidR="00CB578D" w:rsidSect="0010379D">
      <w:headerReference w:type="default" r:id="rId16"/>
      <w:footerReference w:type="default" r:id="rId17"/>
      <w:pgSz w:w="12242" w:h="15842"/>
      <w:pgMar w:top="720" w:right="720" w:bottom="720" w:left="720" w:header="17" w:footer="0" w:gutter="0"/>
      <w:pgNumType w:start="1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D3A75" w:rsidRDefault="004342F5">
    <w:pPr>
      <w:tabs>
        <w:tab w:val="center" w:pos="6804"/>
        <w:tab w:val="left" w:pos="10348"/>
        <w:tab w:val="right" w:pos="13750"/>
      </w:tabs>
      <w:spacing w:after="567" w:line="360" w:lineRule="auto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D3A75" w:rsidRDefault="004342F5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</w:pPr>
  </w:p>
  <w:p w:rsidR="000D3A75" w:rsidRDefault="004342F5">
    <w:pPr>
      <w:tabs>
        <w:tab w:val="left" w:pos="6344"/>
        <w:tab w:val="left" w:pos="9890"/>
        <w:tab w:val="left" w:pos="11819"/>
      </w:tabs>
      <w:spacing w:before="28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8761E33"/>
    <w:multiLevelType w:val="hybridMultilevel"/>
    <w:tmpl w:val="7E16891C"/>
    <w:lvl w:ilvl="0" w:tplc="551A5A1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65FE"/>
    <w:rsid w:val="003C79F1"/>
    <w:rsid w:val="004342F5"/>
    <w:rsid w:val="00A51C1B"/>
    <w:rsid w:val="00C95E7F"/>
    <w:rsid w:val="00E665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aconcuadrcula1">
    <w:name w:val="Tabla con cuadrícula1"/>
    <w:basedOn w:val="Tablanormal"/>
    <w:next w:val="Tablaconcuadrcula"/>
    <w:uiPriority w:val="39"/>
    <w:rsid w:val="00E665F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aconcuadrcula11">
    <w:name w:val="Tabla con cuadrícula11"/>
    <w:basedOn w:val="Tablanormal"/>
    <w:next w:val="Tablaconcuadrcula"/>
    <w:uiPriority w:val="59"/>
    <w:rsid w:val="00E665FE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aconcuadrcula">
    <w:name w:val="Table Grid"/>
    <w:basedOn w:val="Tablanormal"/>
    <w:uiPriority w:val="59"/>
    <w:rsid w:val="00E665F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E665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665FE"/>
    <w:rPr>
      <w:rFonts w:ascii="Tahoma" w:hAnsi="Tahoma" w:cs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C95E7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aconcuadrcula1">
    <w:name w:val="Tabla con cuadrícula1"/>
    <w:basedOn w:val="Tablanormal"/>
    <w:next w:val="Tablaconcuadrcula"/>
    <w:uiPriority w:val="39"/>
    <w:rsid w:val="00E665F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aconcuadrcula11">
    <w:name w:val="Tabla con cuadrícula11"/>
    <w:basedOn w:val="Tablanormal"/>
    <w:next w:val="Tablaconcuadrcula"/>
    <w:uiPriority w:val="59"/>
    <w:rsid w:val="00E665FE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aconcuadrcula">
    <w:name w:val="Table Grid"/>
    <w:basedOn w:val="Tablanormal"/>
    <w:uiPriority w:val="59"/>
    <w:rsid w:val="00E665F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E665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665FE"/>
    <w:rPr>
      <w:rFonts w:ascii="Tahoma" w:hAnsi="Tahoma" w:cs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C95E7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flor.toro@itgonzalosuarez.edu.co" TargetMode="External"/><Relationship Id="rId12" Type="http://schemas.openxmlformats.org/officeDocument/2006/relationships/image" Target="media/image6.png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5.png"/><Relationship Id="rId5" Type="http://schemas.openxmlformats.org/officeDocument/2006/relationships/webSettings" Target="webSettings.xml"/><Relationship Id="rId15" Type="http://schemas.openxmlformats.org/officeDocument/2006/relationships/hyperlink" Target="file:///C:/Users/R005/Downloads/GUIA%202%20DE%20RELIGIN%20SEXTO.pdf" TargetMode="External"/><Relationship Id="rId10" Type="http://schemas.openxmlformats.org/officeDocument/2006/relationships/image" Target="media/image4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5</Pages>
  <Words>1105</Words>
  <Characters>6080</Characters>
  <Application>Microsoft Office Word</Application>
  <DocSecurity>0</DocSecurity>
  <Lines>50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7171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1</cp:revision>
  <dcterms:created xsi:type="dcterms:W3CDTF">2021-08-27T04:24:00Z</dcterms:created>
  <dcterms:modified xsi:type="dcterms:W3CDTF">2021-08-27T04:46:00Z</dcterms:modified>
</cp:coreProperties>
</file>